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114300</wp:posOffset>
            </wp:positionH>
            <wp:positionV relativeFrom="paragraph">
              <wp:posOffset>114300</wp:posOffset>
            </wp:positionV>
            <wp:extent cx="5943600" cy="1485900"/>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485900"/>
                    </a:xfrm>
                    <a:prstGeom prst="rect"/>
                    <a:ln/>
                  </pic:spPr>
                </pic:pic>
              </a:graphicData>
            </a:graphic>
          </wp:anchor>
        </w:drawing>
      </w:r>
    </w:p>
    <w:p w:rsidR="00000000" w:rsidDel="00000000" w:rsidP="00000000" w:rsidRDefault="00000000" w:rsidRPr="00000000" w14:paraId="00000002">
      <w:pPr>
        <w:rPr>
          <w:b w:val="1"/>
        </w:rPr>
      </w:pPr>
      <w:r w:rsidDel="00000000" w:rsidR="00000000" w:rsidRPr="00000000">
        <w:rPr>
          <w:b w:val="1"/>
          <w:rtl w:val="0"/>
        </w:rPr>
        <w:t xml:space="preserve">What is the PNB Group?</w:t>
      </w:r>
    </w:p>
    <w:p w:rsidR="00000000" w:rsidDel="00000000" w:rsidP="00000000" w:rsidRDefault="00000000" w:rsidRPr="00000000" w14:paraId="00000003">
      <w:pPr>
        <w:rPr/>
      </w:pPr>
      <w:r w:rsidDel="00000000" w:rsidR="00000000" w:rsidRPr="00000000">
        <w:rPr>
          <w:rtl w:val="0"/>
        </w:rPr>
        <w:t xml:space="preserve">The Northeast Big Data Innovation Hub (NEBDHub) invites undergraduate and graduate students from around the world with an interest in data science to join the </w:t>
      </w:r>
      <w:hyperlink r:id="rId7">
        <w:r w:rsidDel="00000000" w:rsidR="00000000" w:rsidRPr="00000000">
          <w:rPr>
            <w:color w:val="1155cc"/>
            <w:u w:val="single"/>
            <w:rtl w:val="0"/>
          </w:rPr>
          <w:t xml:space="preserve">Student Portfolio &amp; Network Building (PNB) Group</w:t>
        </w:r>
      </w:hyperlink>
      <w:r w:rsidDel="00000000" w:rsidR="00000000" w:rsidRPr="00000000">
        <w:rPr>
          <w:rtl w:val="0"/>
        </w:rPr>
        <w:t xml:space="preserve">! Together, we explore collaboration opportunities for</w:t>
      </w:r>
      <w:r w:rsidDel="00000000" w:rsidR="00000000" w:rsidRPr="00000000">
        <w:rPr>
          <w:rtl w:val="0"/>
        </w:rPr>
        <w:t xml:space="preserve"> future data science projects and learn how to build our professional portfolios.</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PNB hosts four types of meetings in rotation throughout the academic year: Peer Networking sessions, Resume Review &amp; Interview Prep sessions, Professional Communications sessions, and Digital Portfolio sessions. Students are invited to join the PNB at any point in the cycle to build their professional network and interview skills.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This packet is for individuals or organizations, such as National Student Data Corps (NSDC) Chapters, who want to organize a workshop in the style of the PNB’s Professional Communications sessions. You will find in this digital packet:</w:t>
      </w:r>
    </w:p>
    <w:p w:rsidR="00000000" w:rsidDel="00000000" w:rsidP="00000000" w:rsidRDefault="00000000" w:rsidRPr="00000000" w14:paraId="00000008">
      <w:pPr>
        <w:numPr>
          <w:ilvl w:val="0"/>
          <w:numId w:val="1"/>
        </w:numPr>
        <w:ind w:left="720" w:hanging="360"/>
      </w:pPr>
      <w:hyperlink r:id="rId8">
        <w:r w:rsidDel="00000000" w:rsidR="00000000" w:rsidRPr="00000000">
          <w:rPr>
            <w:color w:val="1155cc"/>
            <w:u w:val="single"/>
            <w:rtl w:val="0"/>
          </w:rPr>
          <w:t xml:space="preserve">A copy of the PNB Workshop - Professional Communications Session powerpoint</w:t>
        </w:r>
      </w:hyperlink>
      <w:r w:rsidDel="00000000" w:rsidR="00000000" w:rsidRPr="00000000">
        <w:rPr>
          <w:rtl w:val="0"/>
        </w:rPr>
      </w:r>
    </w:p>
    <w:p w:rsidR="00000000" w:rsidDel="00000000" w:rsidP="00000000" w:rsidRDefault="00000000" w:rsidRPr="00000000" w14:paraId="00000009">
      <w:pPr>
        <w:numPr>
          <w:ilvl w:val="0"/>
          <w:numId w:val="1"/>
        </w:numPr>
        <w:ind w:left="720" w:hanging="360"/>
      </w:pPr>
      <w:hyperlink r:id="rId9">
        <w:r w:rsidDel="00000000" w:rsidR="00000000" w:rsidRPr="00000000">
          <w:rPr>
            <w:color w:val="1155cc"/>
            <w:u w:val="single"/>
            <w:rtl w:val="0"/>
          </w:rPr>
          <w:t xml:space="preserve">A copy of the Sample Email Worksheet (Blank)</w:t>
        </w:r>
      </w:hyperlink>
      <w:r w:rsidDel="00000000" w:rsidR="00000000" w:rsidRPr="00000000">
        <w:rPr>
          <w:rtl w:val="0"/>
        </w:rPr>
      </w:r>
    </w:p>
    <w:p w:rsidR="00000000" w:rsidDel="00000000" w:rsidP="00000000" w:rsidRDefault="00000000" w:rsidRPr="00000000" w14:paraId="0000000A">
      <w:pPr>
        <w:numPr>
          <w:ilvl w:val="0"/>
          <w:numId w:val="1"/>
        </w:numPr>
        <w:ind w:left="720" w:hanging="360"/>
      </w:pPr>
      <w:hyperlink r:id="rId10">
        <w:r w:rsidDel="00000000" w:rsidR="00000000" w:rsidRPr="00000000">
          <w:rPr>
            <w:color w:val="1155cc"/>
            <w:u w:val="single"/>
            <w:rtl w:val="0"/>
          </w:rPr>
          <w:t xml:space="preserve">A copy of the Sample Email Worksheet (Answer Key, insights provided in comments)</w:t>
        </w:r>
      </w:hyperlink>
      <w:r w:rsidDel="00000000" w:rsidR="00000000" w:rsidRPr="00000000">
        <w:rPr>
          <w:rtl w:val="0"/>
        </w:rPr>
      </w:r>
    </w:p>
    <w:p w:rsidR="00000000" w:rsidDel="00000000" w:rsidP="00000000" w:rsidRDefault="00000000" w:rsidRPr="00000000" w14:paraId="0000000B">
      <w:pPr>
        <w:numPr>
          <w:ilvl w:val="0"/>
          <w:numId w:val="1"/>
        </w:numPr>
        <w:ind w:left="720" w:hanging="360"/>
      </w:pPr>
      <w:hyperlink r:id="rId11">
        <w:r w:rsidDel="00000000" w:rsidR="00000000" w:rsidRPr="00000000">
          <w:rPr>
            <w:color w:val="1155cc"/>
            <w:u w:val="single"/>
            <w:rtl w:val="0"/>
          </w:rPr>
          <w:t xml:space="preserve">A copy of the Cover Letter Worksheet (Blank)</w:t>
        </w:r>
      </w:hyperlink>
      <w:r w:rsidDel="00000000" w:rsidR="00000000" w:rsidRPr="00000000">
        <w:rPr>
          <w:rtl w:val="0"/>
        </w:rPr>
      </w:r>
    </w:p>
    <w:p w:rsidR="00000000" w:rsidDel="00000000" w:rsidP="00000000" w:rsidRDefault="00000000" w:rsidRPr="00000000" w14:paraId="0000000C">
      <w:pPr>
        <w:numPr>
          <w:ilvl w:val="0"/>
          <w:numId w:val="1"/>
        </w:numPr>
        <w:ind w:left="720" w:hanging="360"/>
      </w:pPr>
      <w:hyperlink r:id="rId12">
        <w:r w:rsidDel="00000000" w:rsidR="00000000" w:rsidRPr="00000000">
          <w:rPr>
            <w:color w:val="1155cc"/>
            <w:u w:val="single"/>
            <w:rtl w:val="0"/>
          </w:rPr>
          <w:t xml:space="preserve">A copy of the Cover Letter Worksheet (Answer Key, insights provided in comments)</w:t>
        </w:r>
      </w:hyperlink>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Please review this packet in its entirety. If you have any questions about these materials, email the NEBDHub team at </w:t>
      </w:r>
      <w:hyperlink r:id="rId13">
        <w:r w:rsidDel="00000000" w:rsidR="00000000" w:rsidRPr="00000000">
          <w:rPr>
            <w:color w:val="1155cc"/>
            <w:u w:val="single"/>
            <w:rtl w:val="0"/>
          </w:rPr>
          <w:t xml:space="preserve">contact@nebigdatahub.org</w:t>
        </w:r>
      </w:hyperlink>
      <w:r w:rsidDel="00000000" w:rsidR="00000000" w:rsidRPr="00000000">
        <w:rPr>
          <w:rtl w:val="0"/>
        </w:rPr>
        <w:t xml:space="preserve">. </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ind w:left="720" w:firstLine="0"/>
        <w:rPr/>
      </w:pPr>
      <w:r w:rsidDel="00000000" w:rsidR="00000000" w:rsidRPr="00000000">
        <w:rPr>
          <w:rtl w:val="0"/>
        </w:rPr>
        <w:t xml:space="preserve">NOTE: If you use any NEBDHub graphics or logos (including the COVID Information Commons, or CIC, and the National Student Data Corps, or NSDC) in any advertising materials, you must send a copy of those advertisements to </w:t>
      </w:r>
      <w:hyperlink r:id="rId14">
        <w:r w:rsidDel="00000000" w:rsidR="00000000" w:rsidRPr="00000000">
          <w:rPr>
            <w:color w:val="1155cc"/>
            <w:u w:val="single"/>
            <w:rtl w:val="0"/>
          </w:rPr>
          <w:t xml:space="preserve">contact@nebigdatahub.org</w:t>
        </w:r>
      </w:hyperlink>
      <w:r w:rsidDel="00000000" w:rsidR="00000000" w:rsidRPr="00000000">
        <w:rPr>
          <w:rtl w:val="0"/>
        </w:rPr>
        <w:t xml:space="preserve"> for pre-approval. You may not misrepresent the NEBDHub and its programs in any way or misrepresent yourself as a NEBDHub staff member or leader by using these materials. </w:t>
      </w:r>
    </w:p>
    <w:p w:rsidR="00000000" w:rsidDel="00000000" w:rsidP="00000000" w:rsidRDefault="00000000" w:rsidRPr="00000000" w14:paraId="00000011">
      <w:pPr>
        <w:rPr>
          <w:b w:val="1"/>
        </w:rPr>
      </w:pPr>
      <w:r w:rsidDel="00000000" w:rsidR="00000000" w:rsidRPr="00000000">
        <w:rPr>
          <w:rtl w:val="0"/>
        </w:rPr>
      </w:r>
    </w:p>
    <w:p w:rsidR="00000000" w:rsidDel="00000000" w:rsidP="00000000" w:rsidRDefault="00000000" w:rsidRPr="00000000" w14:paraId="00000012">
      <w:pPr>
        <w:rPr>
          <w:b w:val="1"/>
        </w:rPr>
      </w:pPr>
      <w:r w:rsidDel="00000000" w:rsidR="00000000" w:rsidRPr="00000000">
        <w:rPr>
          <w:rtl w:val="0"/>
        </w:rPr>
      </w:r>
    </w:p>
    <w:p w:rsidR="00000000" w:rsidDel="00000000" w:rsidP="00000000" w:rsidRDefault="00000000" w:rsidRPr="00000000" w14:paraId="00000013">
      <w:pPr>
        <w:rPr>
          <w:b w:val="1"/>
        </w:rPr>
      </w:pPr>
      <w:r w:rsidDel="00000000" w:rsidR="00000000" w:rsidRPr="00000000">
        <w:rPr>
          <w:rtl w:val="0"/>
        </w:rPr>
      </w:r>
    </w:p>
    <w:p w:rsidR="00000000" w:rsidDel="00000000" w:rsidP="00000000" w:rsidRDefault="00000000" w:rsidRPr="00000000" w14:paraId="00000014">
      <w:pPr>
        <w:rPr>
          <w:b w:val="1"/>
        </w:rPr>
      </w:pPr>
      <w:r w:rsidDel="00000000" w:rsidR="00000000" w:rsidRPr="00000000">
        <w:rPr>
          <w:b w:val="1"/>
          <w:rtl w:val="0"/>
        </w:rPr>
        <w:t xml:space="preserve">Workshop Organization/Preparation Recommendations: </w:t>
      </w:r>
    </w:p>
    <w:p w:rsidR="00000000" w:rsidDel="00000000" w:rsidP="00000000" w:rsidRDefault="00000000" w:rsidRPr="00000000" w14:paraId="00000015">
      <w:pPr>
        <w:rPr/>
      </w:pPr>
      <w:r w:rsidDel="00000000" w:rsidR="00000000" w:rsidRPr="00000000">
        <w:rPr>
          <w:rtl w:val="0"/>
        </w:rPr>
        <w:t xml:space="preserve">This workshop was designed for 1 to 3 organizers who wish to host a </w:t>
      </w:r>
      <w:r w:rsidDel="00000000" w:rsidR="00000000" w:rsidRPr="00000000">
        <w:rPr>
          <w:rtl w:val="0"/>
        </w:rPr>
        <w:t xml:space="preserve">virtual or in-person </w:t>
      </w:r>
      <w:r w:rsidDel="00000000" w:rsidR="00000000" w:rsidRPr="00000000">
        <w:rPr>
          <w:rtl w:val="0"/>
        </w:rPr>
        <w:t xml:space="preserve">event for approximately 10-50 participants. The event is planned for 60 minutes with a 5 minute break halfway through. The materials provided in this packet are appropriate for high school students through recent college graduate students who are interested in data science or related disciplines and/or are seeking advice on how to refine their professional communication skills. </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For a virtual event/webinar, we recommend that you have enough organizers on the back end of the event that one person can remain in the “Main Room” of your Zoom to answer participant questions and at least two other people can toggle between breakout rooms to monitor participants’ behavior (see sample Code of Conduct below), answer specific questions, and facilitate conversation if the room goes quiet.</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b w:val="1"/>
          <w:shd w:fill="f4cccc" w:val="clear"/>
        </w:rPr>
      </w:pPr>
      <w:r w:rsidDel="00000000" w:rsidR="00000000" w:rsidRPr="00000000">
        <w:rPr>
          <w:rtl w:val="0"/>
        </w:rPr>
        <w:t xml:space="preserve">By the end of this workshop, participants should have a better understanding of what makes for effective professional communications, including non-verbal communications. Participants will also learn about best practices for writing cover letters that tell a compelling story about their professional aspirations. </w:t>
      </w:r>
      <w:r w:rsidDel="00000000" w:rsidR="00000000" w:rsidRPr="00000000">
        <w:rPr>
          <w:rtl w:val="0"/>
        </w:rPr>
      </w:r>
    </w:p>
    <w:p w:rsidR="00000000" w:rsidDel="00000000" w:rsidP="00000000" w:rsidRDefault="00000000" w:rsidRPr="00000000" w14:paraId="0000001A">
      <w:pPr>
        <w:rPr>
          <w:b w:val="1"/>
        </w:rPr>
      </w:pPr>
      <w:r w:rsidDel="00000000" w:rsidR="00000000" w:rsidRPr="00000000">
        <w:rPr>
          <w:rtl w:val="0"/>
        </w:rPr>
      </w:r>
    </w:p>
    <w:p w:rsidR="00000000" w:rsidDel="00000000" w:rsidP="00000000" w:rsidRDefault="00000000" w:rsidRPr="00000000" w14:paraId="0000001B">
      <w:pPr>
        <w:rPr>
          <w:b w:val="1"/>
        </w:rPr>
      </w:pPr>
      <w:r w:rsidDel="00000000" w:rsidR="00000000" w:rsidRPr="00000000">
        <w:rPr>
          <w:b w:val="1"/>
          <w:rtl w:val="0"/>
        </w:rPr>
        <w:t xml:space="preserve">To Do’s for Workshop Organizers:</w:t>
      </w:r>
    </w:p>
    <w:p w:rsidR="00000000" w:rsidDel="00000000" w:rsidP="00000000" w:rsidRDefault="00000000" w:rsidRPr="00000000" w14:paraId="0000001C">
      <w:pPr>
        <w:numPr>
          <w:ilvl w:val="0"/>
          <w:numId w:val="8"/>
        </w:numPr>
        <w:ind w:left="720" w:hanging="360"/>
      </w:pPr>
      <w:r w:rsidDel="00000000" w:rsidR="00000000" w:rsidRPr="00000000">
        <w:rPr>
          <w:rtl w:val="0"/>
        </w:rPr>
        <w:t xml:space="preserve">Review this packet and all of the materials provided. You should feel free to edit and revise the powerpoint and below script as appropriate for your group. </w:t>
      </w:r>
    </w:p>
    <w:p w:rsidR="00000000" w:rsidDel="00000000" w:rsidP="00000000" w:rsidRDefault="00000000" w:rsidRPr="00000000" w14:paraId="0000001D">
      <w:pPr>
        <w:numPr>
          <w:ilvl w:val="0"/>
          <w:numId w:val="8"/>
        </w:numPr>
        <w:ind w:left="720" w:hanging="360"/>
      </w:pPr>
      <w:r w:rsidDel="00000000" w:rsidR="00000000" w:rsidRPr="00000000">
        <w:rPr>
          <w:rtl w:val="0"/>
        </w:rPr>
        <w:t xml:space="preserve">Schedule your event/webinar and create a Zoom meeting with a registration page. </w:t>
      </w:r>
    </w:p>
    <w:p w:rsidR="00000000" w:rsidDel="00000000" w:rsidP="00000000" w:rsidRDefault="00000000" w:rsidRPr="00000000" w14:paraId="0000001E">
      <w:pPr>
        <w:numPr>
          <w:ilvl w:val="1"/>
          <w:numId w:val="8"/>
        </w:numPr>
        <w:ind w:left="1440" w:hanging="360"/>
      </w:pPr>
      <w:r w:rsidDel="00000000" w:rsidR="00000000" w:rsidRPr="00000000">
        <w:rPr>
          <w:rtl w:val="0"/>
        </w:rPr>
        <w:t xml:space="preserve">Note: Your Zoom meeting will need 3 to 10 </w:t>
      </w:r>
      <w:hyperlink r:id="rId15">
        <w:r w:rsidDel="00000000" w:rsidR="00000000" w:rsidRPr="00000000">
          <w:rPr>
            <w:color w:val="1155cc"/>
            <w:u w:val="single"/>
            <w:rtl w:val="0"/>
          </w:rPr>
          <w:t xml:space="preserve">breakout rooms, depending on the number of expected attendees. Assume 5 people per breakout room.</w:t>
        </w:r>
      </w:hyperlink>
      <w:r w:rsidDel="00000000" w:rsidR="00000000" w:rsidRPr="00000000">
        <w:rPr>
          <w:rtl w:val="0"/>
        </w:rPr>
        <w:t xml:space="preserve"> </w:t>
      </w:r>
    </w:p>
    <w:p w:rsidR="00000000" w:rsidDel="00000000" w:rsidP="00000000" w:rsidRDefault="00000000" w:rsidRPr="00000000" w14:paraId="0000001F">
      <w:pPr>
        <w:numPr>
          <w:ilvl w:val="1"/>
          <w:numId w:val="8"/>
        </w:numPr>
        <w:ind w:left="1440" w:hanging="360"/>
      </w:pPr>
      <w:r w:rsidDel="00000000" w:rsidR="00000000" w:rsidRPr="00000000">
        <w:rPr>
          <w:rtl w:val="0"/>
        </w:rPr>
        <w:t xml:space="preserve">When designing the registration page for your event, make sure to ask each participant to share their full name and email address.</w:t>
      </w:r>
    </w:p>
    <w:p w:rsidR="00000000" w:rsidDel="00000000" w:rsidP="00000000" w:rsidRDefault="00000000" w:rsidRPr="00000000" w14:paraId="00000020">
      <w:pPr>
        <w:numPr>
          <w:ilvl w:val="0"/>
          <w:numId w:val="8"/>
        </w:numPr>
        <w:ind w:left="720" w:hanging="360"/>
      </w:pPr>
      <w:r w:rsidDel="00000000" w:rsidR="00000000" w:rsidRPr="00000000">
        <w:rPr>
          <w:rtl w:val="0"/>
        </w:rPr>
        <w:t xml:space="preserve">Three days prior to the webinar, send registrants an email reminder about the event.</w:t>
      </w:r>
    </w:p>
    <w:p w:rsidR="00000000" w:rsidDel="00000000" w:rsidP="00000000" w:rsidRDefault="00000000" w:rsidRPr="00000000" w14:paraId="00000021">
      <w:pPr>
        <w:numPr>
          <w:ilvl w:val="0"/>
          <w:numId w:val="8"/>
        </w:numPr>
        <w:ind w:left="720" w:hanging="360"/>
      </w:pPr>
      <w:r w:rsidDel="00000000" w:rsidR="00000000" w:rsidRPr="00000000">
        <w:rPr>
          <w:rtl w:val="0"/>
        </w:rPr>
        <w:t xml:space="preserve">Review and edit the enclosed PNB Workshop Powerpoint, adjusting the presentation slides as necessary. Our team has left comments for your consideration in red-outlined boxes throughout the slides. We encourage you to revise this powerpoint to include materials relevant to your specific organization.</w:t>
      </w:r>
    </w:p>
    <w:p w:rsidR="00000000" w:rsidDel="00000000" w:rsidP="00000000" w:rsidRDefault="00000000" w:rsidRPr="00000000" w14:paraId="00000022">
      <w:pPr>
        <w:numPr>
          <w:ilvl w:val="1"/>
          <w:numId w:val="8"/>
        </w:numPr>
        <w:ind w:left="1440" w:hanging="360"/>
      </w:pPr>
      <w:r w:rsidDel="00000000" w:rsidR="00000000" w:rsidRPr="00000000">
        <w:rPr>
          <w:rtl w:val="0"/>
        </w:rPr>
        <w:t xml:space="preserve">Please also review the below presentation notes, tweaking the materials shared here to suit your particular goals. </w:t>
      </w:r>
    </w:p>
    <w:p w:rsidR="00000000" w:rsidDel="00000000" w:rsidP="00000000" w:rsidRDefault="00000000" w:rsidRPr="00000000" w14:paraId="00000023">
      <w:pPr>
        <w:numPr>
          <w:ilvl w:val="0"/>
          <w:numId w:val="8"/>
        </w:numPr>
        <w:ind w:left="720" w:hanging="360"/>
      </w:pPr>
      <w:r w:rsidDel="00000000" w:rsidR="00000000" w:rsidRPr="00000000">
        <w:rPr>
          <w:rtl w:val="0"/>
        </w:rPr>
        <w:t xml:space="preserve">As you build your event, do share updates, questions, and event details with other PNB members via our shared </w:t>
      </w:r>
      <w:hyperlink r:id="rId16">
        <w:r w:rsidDel="00000000" w:rsidR="00000000" w:rsidRPr="00000000">
          <w:rPr>
            <w:color w:val="1155cc"/>
            <w:u w:val="single"/>
            <w:rtl w:val="0"/>
          </w:rPr>
          <w:t xml:space="preserve">LinkedIn group</w:t>
        </w:r>
      </w:hyperlink>
      <w:r w:rsidDel="00000000" w:rsidR="00000000" w:rsidRPr="00000000">
        <w:rPr>
          <w:rtl w:val="0"/>
        </w:rPr>
        <w:t xml:space="preserve">!</w:t>
      </w:r>
    </w:p>
    <w:p w:rsidR="00000000" w:rsidDel="00000000" w:rsidP="00000000" w:rsidRDefault="00000000" w:rsidRPr="00000000" w14:paraId="00000024">
      <w:pPr>
        <w:numPr>
          <w:ilvl w:val="0"/>
          <w:numId w:val="8"/>
        </w:numPr>
        <w:ind w:left="720" w:hanging="360"/>
      </w:pPr>
      <w:r w:rsidDel="00000000" w:rsidR="00000000" w:rsidRPr="00000000">
        <w:rPr>
          <w:rtl w:val="0"/>
        </w:rPr>
        <w:t xml:space="preserve">After the workshop, make sure to reshare the worksheets and powerpoint with all attendees. They may have lost them since the event!</w:t>
      </w:r>
    </w:p>
    <w:p w:rsidR="00000000" w:rsidDel="00000000" w:rsidP="00000000" w:rsidRDefault="00000000" w:rsidRPr="00000000" w14:paraId="00000025">
      <w:pPr>
        <w:numPr>
          <w:ilvl w:val="0"/>
          <w:numId w:val="8"/>
        </w:numPr>
        <w:ind w:left="720" w:hanging="360"/>
      </w:pPr>
      <w:r w:rsidDel="00000000" w:rsidR="00000000" w:rsidRPr="00000000">
        <w:rPr>
          <w:rtl w:val="0"/>
        </w:rPr>
        <w:t xml:space="preserve">Finally, if you have any comments, questions, or suggestions about these materials, please share your thoughts with the NEBDHub team via email (</w:t>
      </w:r>
      <w:hyperlink r:id="rId17">
        <w:r w:rsidDel="00000000" w:rsidR="00000000" w:rsidRPr="00000000">
          <w:rPr>
            <w:color w:val="1155cc"/>
            <w:u w:val="single"/>
            <w:rtl w:val="0"/>
          </w:rPr>
          <w:t xml:space="preserve">contact@nebigdatahub.org</w:t>
        </w:r>
      </w:hyperlink>
      <w:r w:rsidDel="00000000" w:rsidR="00000000" w:rsidRPr="00000000">
        <w:rPr>
          <w:rtl w:val="0"/>
        </w:rPr>
        <w:t xml:space="preserve">). We welcome your feedback and ideas!</w:t>
      </w:r>
    </w:p>
    <w:p w:rsidR="00000000" w:rsidDel="00000000" w:rsidP="00000000" w:rsidRDefault="00000000" w:rsidRPr="00000000" w14:paraId="00000026">
      <w:pPr>
        <w:ind w:left="0" w:firstLine="0"/>
        <w:rPr/>
      </w:pPr>
      <w:r w:rsidDel="00000000" w:rsidR="00000000" w:rsidRPr="00000000">
        <w:rPr>
          <w:rtl w:val="0"/>
        </w:rPr>
      </w:r>
    </w:p>
    <w:p w:rsidR="00000000" w:rsidDel="00000000" w:rsidP="00000000" w:rsidRDefault="00000000" w:rsidRPr="00000000" w14:paraId="00000027">
      <w:pPr>
        <w:ind w:left="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ind w:left="0" w:firstLine="0"/>
        <w:rPr/>
      </w:pPr>
      <w:r w:rsidDel="00000000" w:rsidR="00000000" w:rsidRPr="00000000">
        <w:rPr>
          <w:rtl w:val="0"/>
        </w:rPr>
      </w:r>
    </w:p>
    <w:p w:rsidR="00000000" w:rsidDel="00000000" w:rsidP="00000000" w:rsidRDefault="00000000" w:rsidRPr="00000000" w14:paraId="00000029">
      <w:pPr>
        <w:rPr>
          <w:b w:val="1"/>
        </w:rPr>
      </w:pPr>
      <w:r w:rsidDel="00000000" w:rsidR="00000000" w:rsidRPr="00000000">
        <w:rPr>
          <w:b w:val="1"/>
          <w:rtl w:val="0"/>
        </w:rPr>
        <w:t xml:space="preserve">Presentation Notes:</w:t>
      </w:r>
    </w:p>
    <w:p w:rsidR="00000000" w:rsidDel="00000000" w:rsidP="00000000" w:rsidRDefault="00000000" w:rsidRPr="00000000" w14:paraId="0000002A">
      <w:pPr>
        <w:rPr>
          <w:b w:val="1"/>
        </w:rPr>
      </w:pPr>
      <w:r w:rsidDel="00000000" w:rsidR="00000000" w:rsidRPr="00000000">
        <w:rPr>
          <w:b w:val="1"/>
          <w:rtl w:val="0"/>
        </w:rPr>
        <w:t xml:space="preserve">Slide 1 - Introduction - 1 minute</w:t>
      </w:r>
    </w:p>
    <w:p w:rsidR="00000000" w:rsidDel="00000000" w:rsidP="00000000" w:rsidRDefault="00000000" w:rsidRPr="00000000" w14:paraId="0000002B">
      <w:pPr>
        <w:numPr>
          <w:ilvl w:val="0"/>
          <w:numId w:val="2"/>
        </w:numPr>
        <w:ind w:left="720" w:hanging="360"/>
      </w:pPr>
      <w:r w:rsidDel="00000000" w:rsidR="00000000" w:rsidRPr="00000000">
        <w:rPr>
          <w:rtl w:val="0"/>
        </w:rPr>
        <w:t xml:space="preserve">Brief Introductions - make sure to mention all the key organizers on the call. </w:t>
      </w:r>
    </w:p>
    <w:p w:rsidR="00000000" w:rsidDel="00000000" w:rsidP="00000000" w:rsidRDefault="00000000" w:rsidRPr="00000000" w14:paraId="0000002C">
      <w:pPr>
        <w:numPr>
          <w:ilvl w:val="0"/>
          <w:numId w:val="2"/>
        </w:numPr>
        <w:ind w:left="720" w:hanging="360"/>
      </w:pPr>
      <w:r w:rsidDel="00000000" w:rsidR="00000000" w:rsidRPr="00000000">
        <w:rPr>
          <w:rtl w:val="0"/>
        </w:rPr>
        <w:t xml:space="preserve">You may wish to ask people to share their names and schools or organizations in the chat - whatever ice breaker you think is best. </w:t>
      </w:r>
    </w:p>
    <w:p w:rsidR="00000000" w:rsidDel="00000000" w:rsidP="00000000" w:rsidRDefault="00000000" w:rsidRPr="00000000" w14:paraId="0000002D">
      <w:pPr>
        <w:numPr>
          <w:ilvl w:val="0"/>
          <w:numId w:val="2"/>
        </w:numPr>
        <w:ind w:left="720" w:hanging="360"/>
        <w:rPr>
          <w:i w:val="1"/>
        </w:rPr>
      </w:pPr>
      <w:r w:rsidDel="00000000" w:rsidR="00000000" w:rsidRPr="00000000">
        <w:rPr>
          <w:i w:val="1"/>
          <w:rtl w:val="0"/>
        </w:rPr>
        <w:t xml:space="preserve">Clarify that you are not a representative of the NEBDHub, but are using the organization’s free materials for organizing digital workshops. Share information about your own organization here!</w:t>
      </w:r>
    </w:p>
    <w:p w:rsidR="00000000" w:rsidDel="00000000" w:rsidP="00000000" w:rsidRDefault="00000000" w:rsidRPr="00000000" w14:paraId="0000002E">
      <w:pPr>
        <w:numPr>
          <w:ilvl w:val="0"/>
          <w:numId w:val="2"/>
        </w:numPr>
        <w:ind w:left="720" w:hanging="360"/>
        <w:rPr>
          <w:i w:val="1"/>
          <w:u w:val="none"/>
        </w:rPr>
      </w:pPr>
      <w:r w:rsidDel="00000000" w:rsidR="00000000" w:rsidRPr="00000000">
        <w:rPr>
          <w:rtl w:val="0"/>
        </w:rPr>
        <w:t xml:space="preserve">Encourage people to introduce themselves in the chat</w:t>
      </w:r>
      <w:r w:rsidDel="00000000" w:rsidR="00000000" w:rsidRPr="00000000">
        <w:rPr>
          <w:i w:val="1"/>
          <w:rtl w:val="0"/>
        </w:rPr>
        <w:t xml:space="preserve">. </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b w:val="1"/>
        </w:rPr>
      </w:pPr>
      <w:r w:rsidDel="00000000" w:rsidR="00000000" w:rsidRPr="00000000">
        <w:rPr>
          <w:b w:val="1"/>
          <w:rtl w:val="0"/>
        </w:rPr>
        <w:t xml:space="preserve">Slide 2 - Code of Conduct - 1 minute</w:t>
      </w:r>
    </w:p>
    <w:p w:rsidR="00000000" w:rsidDel="00000000" w:rsidP="00000000" w:rsidRDefault="00000000" w:rsidRPr="00000000" w14:paraId="00000031">
      <w:pPr>
        <w:numPr>
          <w:ilvl w:val="0"/>
          <w:numId w:val="2"/>
        </w:numPr>
        <w:ind w:left="720" w:hanging="360"/>
      </w:pPr>
      <w:r w:rsidDel="00000000" w:rsidR="00000000" w:rsidRPr="00000000">
        <w:rPr>
          <w:rtl w:val="0"/>
        </w:rPr>
        <w:t xml:space="preserve">Share your Code of Conduct and ask people if they have any questions.</w:t>
      </w:r>
    </w:p>
    <w:p w:rsidR="00000000" w:rsidDel="00000000" w:rsidP="00000000" w:rsidRDefault="00000000" w:rsidRPr="00000000" w14:paraId="00000032">
      <w:pPr>
        <w:numPr>
          <w:ilvl w:val="0"/>
          <w:numId w:val="2"/>
        </w:numPr>
        <w:ind w:left="720" w:hanging="360"/>
        <w:rPr>
          <w:i w:val="1"/>
        </w:rPr>
      </w:pPr>
      <w:r w:rsidDel="00000000" w:rsidR="00000000" w:rsidRPr="00000000">
        <w:rPr>
          <w:i w:val="1"/>
          <w:rtl w:val="0"/>
        </w:rPr>
        <w:t xml:space="preserve">Please note that the NEBDHub is not responsible for any Code of Conduct violations at events not hosted by NEBDHub staff.</w:t>
      </w:r>
    </w:p>
    <w:p w:rsidR="00000000" w:rsidDel="00000000" w:rsidP="00000000" w:rsidRDefault="00000000" w:rsidRPr="00000000" w14:paraId="00000033">
      <w:pPr>
        <w:numPr>
          <w:ilvl w:val="0"/>
          <w:numId w:val="2"/>
        </w:numPr>
        <w:ind w:left="720" w:hanging="360"/>
        <w:rPr/>
      </w:pPr>
      <w:r w:rsidDel="00000000" w:rsidR="00000000" w:rsidRPr="00000000">
        <w:rPr>
          <w:rtl w:val="0"/>
        </w:rPr>
        <w:t xml:space="preserve">At this point, you may wish to share a copy of the PowerPoint in the chat. </w:t>
      </w:r>
    </w:p>
    <w:p w:rsidR="00000000" w:rsidDel="00000000" w:rsidP="00000000" w:rsidRDefault="00000000" w:rsidRPr="00000000" w14:paraId="00000034">
      <w:pPr>
        <w:ind w:left="0" w:firstLine="0"/>
        <w:rPr/>
      </w:pPr>
      <w:r w:rsidDel="00000000" w:rsidR="00000000" w:rsidRPr="00000000">
        <w:rPr>
          <w:rtl w:val="0"/>
        </w:rPr>
      </w:r>
    </w:p>
    <w:p w:rsidR="00000000" w:rsidDel="00000000" w:rsidP="00000000" w:rsidRDefault="00000000" w:rsidRPr="00000000" w14:paraId="00000035">
      <w:pPr>
        <w:ind w:left="0" w:firstLine="0"/>
        <w:rPr>
          <w:b w:val="1"/>
        </w:rPr>
      </w:pPr>
      <w:r w:rsidDel="00000000" w:rsidR="00000000" w:rsidRPr="00000000">
        <w:rPr>
          <w:b w:val="1"/>
          <w:rtl w:val="0"/>
        </w:rPr>
        <w:t xml:space="preserve">Slide 3 - 2</w:t>
      </w:r>
      <w:r w:rsidDel="00000000" w:rsidR="00000000" w:rsidRPr="00000000">
        <w:rPr>
          <w:b w:val="1"/>
          <w:rtl w:val="0"/>
        </w:rPr>
        <w:t xml:space="preserve"> minutes</w:t>
      </w:r>
    </w:p>
    <w:p w:rsidR="00000000" w:rsidDel="00000000" w:rsidP="00000000" w:rsidRDefault="00000000" w:rsidRPr="00000000" w14:paraId="00000036">
      <w:pPr>
        <w:numPr>
          <w:ilvl w:val="0"/>
          <w:numId w:val="11"/>
        </w:numPr>
        <w:ind w:left="720" w:hanging="360"/>
        <w:rPr>
          <w:color w:val="0000ff"/>
        </w:rPr>
      </w:pPr>
      <w:r w:rsidDel="00000000" w:rsidR="00000000" w:rsidRPr="00000000">
        <w:rPr>
          <w:color w:val="0000ff"/>
          <w:rtl w:val="0"/>
        </w:rPr>
        <w:t xml:space="preserve">What is the PNB? The Portfolio and Network Building Group was created by the NEBDHub after several members of the </w:t>
      </w:r>
      <w:hyperlink r:id="rId18">
        <w:r w:rsidDel="00000000" w:rsidR="00000000" w:rsidRPr="00000000">
          <w:rPr>
            <w:color w:val="0000ff"/>
            <w:u w:val="single"/>
            <w:rtl w:val="0"/>
          </w:rPr>
          <w:t xml:space="preserve">CIC Student Working Group</w:t>
        </w:r>
      </w:hyperlink>
      <w:r w:rsidDel="00000000" w:rsidR="00000000" w:rsidRPr="00000000">
        <w:rPr>
          <w:color w:val="0000ff"/>
          <w:rtl w:val="0"/>
        </w:rPr>
        <w:t xml:space="preserve"> requested additional opportunities to meet other students and build their professional network. Some students wanted to learn about various data science projects available to them through the NEBDHub as well as methods for showcasing professional certificates in a digital portfolio. </w:t>
      </w:r>
      <w:r w:rsidDel="00000000" w:rsidR="00000000" w:rsidRPr="00000000">
        <w:rPr>
          <w:rtl w:val="0"/>
        </w:rPr>
      </w:r>
    </w:p>
    <w:p w:rsidR="00000000" w:rsidDel="00000000" w:rsidP="00000000" w:rsidRDefault="00000000" w:rsidRPr="00000000" w14:paraId="00000037">
      <w:pPr>
        <w:numPr>
          <w:ilvl w:val="0"/>
          <w:numId w:val="11"/>
        </w:numPr>
        <w:ind w:left="720" w:hanging="360"/>
        <w:rPr>
          <w:color w:val="0000ff"/>
        </w:rPr>
      </w:pPr>
      <w:r w:rsidDel="00000000" w:rsidR="00000000" w:rsidRPr="00000000">
        <w:rPr>
          <w:color w:val="0000ff"/>
          <w:rtl w:val="0"/>
        </w:rPr>
        <w:t xml:space="preserve">The PNB Group represents the NEBDHub’s reply to those requests. These workshops can help students build their professional data science portfolios, get ready for job interviews, polish their professional communications styles, and build their professional portfolio. </w:t>
      </w:r>
    </w:p>
    <w:p w:rsidR="00000000" w:rsidDel="00000000" w:rsidP="00000000" w:rsidRDefault="00000000" w:rsidRPr="00000000" w14:paraId="00000038">
      <w:pPr>
        <w:numPr>
          <w:ilvl w:val="0"/>
          <w:numId w:val="11"/>
        </w:numPr>
        <w:ind w:left="720" w:hanging="360"/>
        <w:rPr>
          <w:color w:val="0000ff"/>
        </w:rPr>
      </w:pPr>
      <w:r w:rsidDel="00000000" w:rsidR="00000000" w:rsidRPr="00000000">
        <w:rPr>
          <w:color w:val="0000ff"/>
          <w:rtl w:val="0"/>
        </w:rPr>
        <w:t xml:space="preserve">The PNB Group hosts four sessions per year, each focusing on a different aspect of professional development, which you can leverage locally. The first session is for peer networking where attendees have the opportunity to meet one another and identify potential data science and professional collaboration opportunities in various domain areas from public health to environmental science. </w:t>
      </w:r>
      <w:r w:rsidDel="00000000" w:rsidR="00000000" w:rsidRPr="00000000">
        <w:rPr>
          <w:color w:val="0000ff"/>
          <w:rtl w:val="0"/>
        </w:rPr>
        <w:t xml:space="preserve">In the second session, we discuss job interviews and review resumes</w:t>
      </w:r>
      <w:r w:rsidDel="00000000" w:rsidR="00000000" w:rsidRPr="00000000">
        <w:rPr>
          <w:color w:val="0000ff"/>
          <w:rtl w:val="0"/>
        </w:rPr>
        <w:t xml:space="preserve">. In the third session, we review professional communication styles and best practices for presentations and cover letters. </w:t>
      </w:r>
      <w:r w:rsidDel="00000000" w:rsidR="00000000" w:rsidRPr="00000000">
        <w:rPr>
          <w:color w:val="0000ff"/>
          <w:rtl w:val="0"/>
        </w:rPr>
        <w:t xml:space="preserve">That’s where we are today! </w:t>
      </w:r>
      <w:r w:rsidDel="00000000" w:rsidR="00000000" w:rsidRPr="00000000">
        <w:rPr>
          <w:color w:val="0000ff"/>
          <w:rtl w:val="0"/>
        </w:rPr>
        <w:t xml:space="preserve">Finally, the 4th session will focus on building digital portfolios and the certificates students can earn from working on NEBDHub data science projects with real world data. The NEBDHub encourages students to participate in all sessions that may be helpful to their professional development. This cycle repeats each year. </w:t>
      </w:r>
    </w:p>
    <w:p w:rsidR="00000000" w:rsidDel="00000000" w:rsidP="00000000" w:rsidRDefault="00000000" w:rsidRPr="00000000" w14:paraId="00000039">
      <w:pPr>
        <w:numPr>
          <w:ilvl w:val="1"/>
          <w:numId w:val="11"/>
        </w:numPr>
        <w:ind w:left="1440" w:hanging="360"/>
        <w:rPr>
          <w:color w:val="0000ff"/>
        </w:rPr>
      </w:pPr>
      <w:r w:rsidDel="00000000" w:rsidR="00000000" w:rsidRPr="00000000">
        <w:rPr>
          <w:color w:val="0000ff"/>
          <w:rtl w:val="0"/>
        </w:rPr>
        <w:t xml:space="preserve">We encourage you to host your own session using a downloadable toolkit available from the PNB website. </w:t>
      </w:r>
    </w:p>
    <w:p w:rsidR="00000000" w:rsidDel="00000000" w:rsidP="00000000" w:rsidRDefault="00000000" w:rsidRPr="00000000" w14:paraId="0000003A">
      <w:pPr>
        <w:numPr>
          <w:ilvl w:val="0"/>
          <w:numId w:val="11"/>
        </w:numPr>
        <w:ind w:left="720" w:hanging="360"/>
        <w:rPr>
          <w:color w:val="0000ff"/>
        </w:rPr>
      </w:pPr>
      <w:r w:rsidDel="00000000" w:rsidR="00000000" w:rsidRPr="00000000">
        <w:rPr>
          <w:color w:val="0000ff"/>
          <w:rtl w:val="0"/>
        </w:rPr>
        <w:t xml:space="preserve">Between meetings, you may join the PNB </w:t>
      </w:r>
      <w:hyperlink r:id="rId19">
        <w:r w:rsidDel="00000000" w:rsidR="00000000" w:rsidRPr="00000000">
          <w:rPr>
            <w:color w:val="0000ff"/>
            <w:u w:val="single"/>
            <w:rtl w:val="0"/>
          </w:rPr>
          <w:t xml:space="preserve">LinkedIn group</w:t>
        </w:r>
      </w:hyperlink>
      <w:r w:rsidDel="00000000" w:rsidR="00000000" w:rsidRPr="00000000">
        <w:rPr>
          <w:color w:val="0000ff"/>
          <w:rtl w:val="0"/>
        </w:rPr>
        <w:t xml:space="preserve"> where students share resources and career opportunities with one another. Join the LinkedIn group to stay in touch with other members!</w:t>
      </w: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ind w:left="0" w:firstLine="0"/>
        <w:rPr>
          <w:b w:val="1"/>
        </w:rPr>
      </w:pPr>
      <w:r w:rsidDel="00000000" w:rsidR="00000000" w:rsidRPr="00000000">
        <w:rPr>
          <w:b w:val="1"/>
          <w:rtl w:val="0"/>
        </w:rPr>
        <w:t xml:space="preserve">Slide 4 - 2 minutes</w:t>
      </w:r>
    </w:p>
    <w:p w:rsidR="00000000" w:rsidDel="00000000" w:rsidP="00000000" w:rsidRDefault="00000000" w:rsidRPr="00000000" w14:paraId="0000003D">
      <w:pPr>
        <w:numPr>
          <w:ilvl w:val="0"/>
          <w:numId w:val="11"/>
        </w:numPr>
        <w:ind w:left="720" w:hanging="360"/>
        <w:rPr>
          <w:color w:val="0000ff"/>
        </w:rPr>
      </w:pPr>
      <w:r w:rsidDel="00000000" w:rsidR="00000000" w:rsidRPr="00000000">
        <w:rPr>
          <w:color w:val="0000ff"/>
          <w:rtl w:val="0"/>
        </w:rPr>
        <w:t xml:space="preserve">Today’s PNB Session will focus on Professional Communications. Here’s how we’re set up for the rest of the call. We’ll begin with a review of what Professional Communications are, then we’ll head into breakout rooms of maybe 5 people. You’ll get an example of a bad professional communication and we</w:t>
      </w:r>
      <w:r w:rsidDel="00000000" w:rsidR="00000000" w:rsidRPr="00000000">
        <w:rPr>
          <w:color w:val="0000ff"/>
          <w:rtl w:val="0"/>
        </w:rPr>
        <w:t xml:space="preserve">’ll</w:t>
      </w:r>
      <w:r w:rsidDel="00000000" w:rsidR="00000000" w:rsidRPr="00000000">
        <w:rPr>
          <w:color w:val="0000ff"/>
          <w:rtl w:val="0"/>
        </w:rPr>
        <w:t xml:space="preserve"> ask you and your teammates to identify what would make it a stronger communication. </w:t>
      </w:r>
    </w:p>
    <w:p w:rsidR="00000000" w:rsidDel="00000000" w:rsidP="00000000" w:rsidRDefault="00000000" w:rsidRPr="00000000" w14:paraId="0000003E">
      <w:pPr>
        <w:numPr>
          <w:ilvl w:val="0"/>
          <w:numId w:val="11"/>
        </w:numPr>
        <w:ind w:left="720" w:hanging="360"/>
        <w:rPr>
          <w:color w:val="0000ff"/>
        </w:rPr>
      </w:pPr>
      <w:r w:rsidDel="00000000" w:rsidR="00000000" w:rsidRPr="00000000">
        <w:rPr>
          <w:color w:val="0000ff"/>
          <w:rtl w:val="0"/>
        </w:rPr>
        <w:t xml:space="preserve">We’ll come back together to discuss your insights before heading to a 5 minute break. </w:t>
      </w:r>
    </w:p>
    <w:p w:rsidR="00000000" w:rsidDel="00000000" w:rsidP="00000000" w:rsidRDefault="00000000" w:rsidRPr="00000000" w14:paraId="0000003F">
      <w:pPr>
        <w:numPr>
          <w:ilvl w:val="0"/>
          <w:numId w:val="11"/>
        </w:numPr>
        <w:ind w:left="720" w:hanging="360"/>
        <w:rPr>
          <w:color w:val="0000ff"/>
        </w:rPr>
      </w:pPr>
      <w:r w:rsidDel="00000000" w:rsidR="00000000" w:rsidRPr="00000000">
        <w:rPr>
          <w:color w:val="0000ff"/>
          <w:rtl w:val="0"/>
        </w:rPr>
        <w:t xml:space="preserve">Then, we’ll return and talk about cover letters, which is also a professional communication. You’ll get another worksheet with a fake cover letter that you and your team can critique for improvements in a breakout room. </w:t>
      </w:r>
    </w:p>
    <w:p w:rsidR="00000000" w:rsidDel="00000000" w:rsidP="00000000" w:rsidRDefault="00000000" w:rsidRPr="00000000" w14:paraId="00000040">
      <w:pPr>
        <w:numPr>
          <w:ilvl w:val="0"/>
          <w:numId w:val="11"/>
        </w:numPr>
        <w:ind w:left="720" w:hanging="360"/>
        <w:rPr>
          <w:color w:val="0000ff"/>
        </w:rPr>
      </w:pPr>
      <w:r w:rsidDel="00000000" w:rsidR="00000000" w:rsidRPr="00000000">
        <w:rPr>
          <w:color w:val="0000ff"/>
          <w:rtl w:val="0"/>
        </w:rPr>
        <w:t xml:space="preserve">Finally, we’ll answer group questions and wrap up for the day. Does anyone have any questions before we get started?</w:t>
      </w:r>
      <w:r w:rsidDel="00000000" w:rsidR="00000000" w:rsidRPr="00000000">
        <w:rPr>
          <w:rtl w:val="0"/>
        </w:rPr>
      </w:r>
    </w:p>
    <w:p w:rsidR="00000000" w:rsidDel="00000000" w:rsidP="00000000" w:rsidRDefault="00000000" w:rsidRPr="00000000" w14:paraId="00000041">
      <w:pPr>
        <w:ind w:left="0" w:firstLine="0"/>
        <w:rPr/>
      </w:pPr>
      <w:r w:rsidDel="00000000" w:rsidR="00000000" w:rsidRPr="00000000">
        <w:rPr>
          <w:rtl w:val="0"/>
        </w:rPr>
      </w:r>
    </w:p>
    <w:p w:rsidR="00000000" w:rsidDel="00000000" w:rsidP="00000000" w:rsidRDefault="00000000" w:rsidRPr="00000000" w14:paraId="00000042">
      <w:pPr>
        <w:ind w:left="0" w:firstLine="0"/>
        <w:rPr>
          <w:b w:val="1"/>
        </w:rPr>
      </w:pPr>
      <w:r w:rsidDel="00000000" w:rsidR="00000000" w:rsidRPr="00000000">
        <w:rPr>
          <w:b w:val="1"/>
          <w:rtl w:val="0"/>
        </w:rPr>
        <w:t xml:space="preserve">Slide 5 - 1 minute</w:t>
      </w:r>
    </w:p>
    <w:p w:rsidR="00000000" w:rsidDel="00000000" w:rsidP="00000000" w:rsidRDefault="00000000" w:rsidRPr="00000000" w14:paraId="00000043">
      <w:pPr>
        <w:numPr>
          <w:ilvl w:val="0"/>
          <w:numId w:val="4"/>
        </w:numPr>
        <w:ind w:left="720" w:hanging="360"/>
        <w:rPr>
          <w:color w:val="0000ff"/>
        </w:rPr>
      </w:pPr>
      <w:r w:rsidDel="00000000" w:rsidR="00000000" w:rsidRPr="00000000">
        <w:rPr>
          <w:color w:val="0000ff"/>
          <w:rtl w:val="0"/>
        </w:rPr>
        <w:t xml:space="preserve">Let’s begin by discussing what professional communications are. </w:t>
      </w:r>
      <w:r w:rsidDel="00000000" w:rsidR="00000000" w:rsidRPr="00000000">
        <w:rPr>
          <w:color w:val="0000ff"/>
          <w:rtl w:val="0"/>
        </w:rPr>
        <w:t xml:space="preserve">Quite simply, professional workplace communications are any communication you do about or at work. This includes project updates, feedback, emails, team meetings, Zoom calls, written reports, Slack messages, and more. It also can include non-verbal communications - your facial expressions and body language, if your Zoom camera is on or off. Sometimes actions speak louder than words. </w:t>
      </w:r>
    </w:p>
    <w:p w:rsidR="00000000" w:rsidDel="00000000" w:rsidP="00000000" w:rsidRDefault="00000000" w:rsidRPr="00000000" w14:paraId="00000044">
      <w:pPr>
        <w:numPr>
          <w:ilvl w:val="0"/>
          <w:numId w:val="4"/>
        </w:numPr>
        <w:ind w:left="720" w:hanging="360"/>
        <w:rPr>
          <w:color w:val="0000ff"/>
        </w:rPr>
      </w:pPr>
      <w:r w:rsidDel="00000000" w:rsidR="00000000" w:rsidRPr="00000000">
        <w:rPr>
          <w:color w:val="0000ff"/>
          <w:rtl w:val="0"/>
        </w:rPr>
        <w:t xml:space="preserve">Communication is an essential component of your professional development. Even if you just want to work with data all day or spend your time coding, eventually you’re going to have to tell someone what you’re doing. You have to explain your work to prove your project’s relevance and maybe even to show that you deserve more funding. Communication is a tool. </w:t>
      </w:r>
    </w:p>
    <w:p w:rsidR="00000000" w:rsidDel="00000000" w:rsidP="00000000" w:rsidRDefault="00000000" w:rsidRPr="00000000" w14:paraId="00000045">
      <w:pPr>
        <w:numPr>
          <w:ilvl w:val="0"/>
          <w:numId w:val="4"/>
        </w:numPr>
        <w:ind w:left="720" w:hanging="360"/>
        <w:rPr>
          <w:color w:val="0000ff"/>
        </w:rPr>
      </w:pPr>
      <w:r w:rsidDel="00000000" w:rsidR="00000000" w:rsidRPr="00000000">
        <w:rPr>
          <w:color w:val="0000ff"/>
          <w:rtl w:val="0"/>
        </w:rPr>
        <w:t xml:space="preserve">We also know that communication isn’t something that’s really taught in the classroom. Not knowing how to communicate can put you at a disadvantage, so let’s talk through some professional communication best practices and get you started on the right foot!</w:t>
      </w:r>
    </w:p>
    <w:p w:rsidR="00000000" w:rsidDel="00000000" w:rsidP="00000000" w:rsidRDefault="00000000" w:rsidRPr="00000000" w14:paraId="00000046">
      <w:pPr>
        <w:ind w:left="0" w:firstLine="0"/>
        <w:rPr/>
      </w:pPr>
      <w:r w:rsidDel="00000000" w:rsidR="00000000" w:rsidRPr="00000000">
        <w:rPr>
          <w:rtl w:val="0"/>
        </w:rPr>
      </w:r>
    </w:p>
    <w:p w:rsidR="00000000" w:rsidDel="00000000" w:rsidP="00000000" w:rsidRDefault="00000000" w:rsidRPr="00000000" w14:paraId="00000047">
      <w:pPr>
        <w:ind w:left="0" w:firstLine="0"/>
        <w:rPr>
          <w:b w:val="1"/>
        </w:rPr>
      </w:pPr>
      <w:r w:rsidDel="00000000" w:rsidR="00000000" w:rsidRPr="00000000">
        <w:rPr>
          <w:b w:val="1"/>
          <w:rtl w:val="0"/>
        </w:rPr>
        <w:t xml:space="preserve">Slide 6 - 3 minutes </w:t>
      </w:r>
    </w:p>
    <w:p w:rsidR="00000000" w:rsidDel="00000000" w:rsidP="00000000" w:rsidRDefault="00000000" w:rsidRPr="00000000" w14:paraId="00000048">
      <w:pPr>
        <w:numPr>
          <w:ilvl w:val="0"/>
          <w:numId w:val="4"/>
        </w:numPr>
        <w:ind w:left="720" w:hanging="360"/>
        <w:rPr>
          <w:color w:val="0000ff"/>
        </w:rPr>
      </w:pPr>
      <w:r w:rsidDel="00000000" w:rsidR="00000000" w:rsidRPr="00000000">
        <w:rPr>
          <w:color w:val="0000ff"/>
          <w:rtl w:val="0"/>
        </w:rPr>
        <w:t xml:space="preserve">There are several components to Professional Communications, but really the most crucial thing is to be effective. </w:t>
      </w:r>
      <w:hyperlink r:id="rId20">
        <w:r w:rsidDel="00000000" w:rsidR="00000000" w:rsidRPr="00000000">
          <w:rPr>
            <w:color w:val="0000ff"/>
            <w:u w:val="single"/>
            <w:rtl w:val="0"/>
          </w:rPr>
          <w:t xml:space="preserve">Effective communication</w:t>
        </w:r>
      </w:hyperlink>
      <w:r w:rsidDel="00000000" w:rsidR="00000000" w:rsidRPr="00000000">
        <w:rPr>
          <w:color w:val="0000ff"/>
          <w:rtl w:val="0"/>
        </w:rPr>
        <w:t xml:space="preserve"> </w:t>
      </w:r>
      <w:r w:rsidDel="00000000" w:rsidR="00000000" w:rsidRPr="00000000">
        <w:rPr>
          <w:color w:val="0000ff"/>
          <w:rtl w:val="0"/>
        </w:rPr>
        <w:t xml:space="preserve">is the exchange of ideas, thoughts, opinions, knowledge, and information so that the message is received and comprehended clearly and purposefully. </w:t>
      </w:r>
    </w:p>
    <w:p w:rsidR="00000000" w:rsidDel="00000000" w:rsidP="00000000" w:rsidRDefault="00000000" w:rsidRPr="00000000" w14:paraId="00000049">
      <w:pPr>
        <w:numPr>
          <w:ilvl w:val="1"/>
          <w:numId w:val="4"/>
        </w:numPr>
        <w:ind w:left="1440" w:hanging="360"/>
        <w:rPr>
          <w:color w:val="0000ff"/>
        </w:rPr>
      </w:pPr>
      <w:r w:rsidDel="00000000" w:rsidR="00000000" w:rsidRPr="00000000">
        <w:rPr>
          <w:color w:val="0000ff"/>
          <w:rtl w:val="0"/>
        </w:rPr>
        <w:t xml:space="preserve">Effective communication is also rather rare. Most people are not clear and professional communicators at work. That is to say that becoming an effective communicator is a great way to stand out in a candidate pool. Interviewers can tell if you’re good at listening, good at sharing information, good at resolving conflict. And they’re more likely to want you on their team as a result! You can be a brilliant scientist but if you can’t explain what you’re doing, that’s not helpful to your company or your colleagues. </w:t>
      </w:r>
    </w:p>
    <w:p w:rsidR="00000000" w:rsidDel="00000000" w:rsidP="00000000" w:rsidRDefault="00000000" w:rsidRPr="00000000" w14:paraId="0000004A">
      <w:pPr>
        <w:numPr>
          <w:ilvl w:val="0"/>
          <w:numId w:val="4"/>
        </w:numPr>
        <w:ind w:left="720" w:hanging="360"/>
        <w:rPr>
          <w:color w:val="0000ff"/>
        </w:rPr>
      </w:pPr>
      <w:r w:rsidDel="00000000" w:rsidR="00000000" w:rsidRPr="00000000">
        <w:rPr>
          <w:color w:val="0000ff"/>
          <w:rtl w:val="0"/>
        </w:rPr>
        <w:t xml:space="preserve">Communication is different from programming. When we code, we give a program a prompt and it does what we ask. However, human communication is much more complex - it’s essentially a two way street. What you say and what you mean are possibly different from how the other person hears your message, understands it, and responds to it. Every communication you send or speak aloud has the potential to be interpreted several different ways. We therefore have to be careful with our messages. We want our communications to iron out problems and resolve conflict, not create conflict. </w:t>
      </w:r>
    </w:p>
    <w:p w:rsidR="00000000" w:rsidDel="00000000" w:rsidP="00000000" w:rsidRDefault="00000000" w:rsidRPr="00000000" w14:paraId="0000004B">
      <w:pPr>
        <w:numPr>
          <w:ilvl w:val="0"/>
          <w:numId w:val="4"/>
        </w:numPr>
        <w:ind w:left="720" w:hanging="360"/>
        <w:rPr>
          <w:color w:val="0000ff"/>
        </w:rPr>
      </w:pPr>
      <w:r w:rsidDel="00000000" w:rsidR="00000000" w:rsidRPr="00000000">
        <w:rPr>
          <w:color w:val="0000ff"/>
          <w:rtl w:val="0"/>
        </w:rPr>
        <w:t xml:space="preserve">For example, if your boss asks you for an update on Project A but you ignore that request and instead give an update on Project C, you’ve made that communication more complicated. Another example - if you ask your colleague to help you with a budget estimate and they forgot to set up an out of office email notification, you’re now stuck waiting for a reply that won’t come for at least a week.</w:t>
      </w:r>
      <w:r w:rsidDel="00000000" w:rsidR="00000000" w:rsidRPr="00000000">
        <w:rPr>
          <w:color w:val="0000ff"/>
          <w:rtl w:val="0"/>
        </w:rPr>
        <w:t xml:space="preserve"> To keep your team on track and to avoid spending all your time resolving sticky situations, we’ll learn how to communicate effectively.</w:t>
      </w:r>
    </w:p>
    <w:p w:rsidR="00000000" w:rsidDel="00000000" w:rsidP="00000000" w:rsidRDefault="00000000" w:rsidRPr="00000000" w14:paraId="0000004C">
      <w:pPr>
        <w:ind w:left="0" w:firstLine="0"/>
        <w:rPr/>
      </w:pPr>
      <w:r w:rsidDel="00000000" w:rsidR="00000000" w:rsidRPr="00000000">
        <w:rPr>
          <w:rtl w:val="0"/>
        </w:rPr>
      </w:r>
    </w:p>
    <w:p w:rsidR="00000000" w:rsidDel="00000000" w:rsidP="00000000" w:rsidRDefault="00000000" w:rsidRPr="00000000" w14:paraId="0000004D">
      <w:pPr>
        <w:ind w:left="0" w:firstLine="0"/>
        <w:rPr>
          <w:b w:val="1"/>
        </w:rPr>
      </w:pPr>
      <w:r w:rsidDel="00000000" w:rsidR="00000000" w:rsidRPr="00000000">
        <w:rPr>
          <w:b w:val="1"/>
          <w:rtl w:val="0"/>
        </w:rPr>
        <w:t xml:space="preserve">Slide 7 - 5 minutes</w:t>
      </w:r>
    </w:p>
    <w:p w:rsidR="00000000" w:rsidDel="00000000" w:rsidP="00000000" w:rsidRDefault="00000000" w:rsidRPr="00000000" w14:paraId="0000004E">
      <w:pPr>
        <w:numPr>
          <w:ilvl w:val="0"/>
          <w:numId w:val="4"/>
        </w:numPr>
        <w:ind w:left="720" w:hanging="360"/>
        <w:rPr>
          <w:color w:val="0000ff"/>
        </w:rPr>
      </w:pPr>
      <w:r w:rsidDel="00000000" w:rsidR="00000000" w:rsidRPr="00000000">
        <w:rPr>
          <w:color w:val="0000ff"/>
          <w:rtl w:val="0"/>
        </w:rPr>
        <w:t xml:space="preserve">Let’s look at an example here. </w:t>
      </w:r>
      <w:r w:rsidDel="00000000" w:rsidR="00000000" w:rsidRPr="00000000">
        <w:rPr>
          <w:color w:val="0000ff"/>
          <w:rtl w:val="0"/>
        </w:rPr>
        <w:t xml:space="preserve">I have a short sentence: “It’s rather chilly in here.” Seems simple, right? However, the meaning of that sentence changes depending on who I am saying it to, where we are, and my relationship with that person. </w:t>
      </w:r>
      <w:r w:rsidDel="00000000" w:rsidR="00000000" w:rsidRPr="00000000">
        <w:rPr>
          <w:color w:val="0000ff"/>
          <w:rtl w:val="0"/>
        </w:rPr>
        <w:t xml:space="preserve">Based on these contexts, what do you think I mean by this sentence?</w:t>
      </w:r>
      <w:r w:rsidDel="00000000" w:rsidR="00000000" w:rsidRPr="00000000">
        <w:rPr>
          <w:rtl w:val="0"/>
        </w:rPr>
      </w:r>
    </w:p>
    <w:p w:rsidR="00000000" w:rsidDel="00000000" w:rsidP="00000000" w:rsidRDefault="00000000" w:rsidRPr="00000000" w14:paraId="0000004F">
      <w:pPr>
        <w:numPr>
          <w:ilvl w:val="1"/>
          <w:numId w:val="4"/>
        </w:numPr>
        <w:ind w:left="1440" w:hanging="360"/>
        <w:rPr>
          <w:color w:val="0000ff"/>
        </w:rPr>
      </w:pPr>
      <w:r w:rsidDel="00000000" w:rsidR="00000000" w:rsidRPr="00000000">
        <w:rPr>
          <w:color w:val="0000ff"/>
          <w:rtl w:val="0"/>
        </w:rPr>
        <w:t xml:space="preserve">If I am the boss and I say it to an assistant (what I probably mean is “Turn off the AC”)</w:t>
      </w:r>
    </w:p>
    <w:p w:rsidR="00000000" w:rsidDel="00000000" w:rsidP="00000000" w:rsidRDefault="00000000" w:rsidRPr="00000000" w14:paraId="00000050">
      <w:pPr>
        <w:numPr>
          <w:ilvl w:val="2"/>
          <w:numId w:val="4"/>
        </w:numPr>
        <w:ind w:left="2160" w:hanging="360"/>
        <w:rPr>
          <w:color w:val="0000ff"/>
        </w:rPr>
      </w:pPr>
      <w:r w:rsidDel="00000000" w:rsidR="00000000" w:rsidRPr="00000000">
        <w:rPr>
          <w:color w:val="0000ff"/>
          <w:rtl w:val="0"/>
        </w:rPr>
        <w:t xml:space="preserve">If I’m saying it to a colleague, you might also be sarcastically implying that the people in the room are tense or acting standoffish rather than collaborative</w:t>
      </w:r>
      <w:r w:rsidDel="00000000" w:rsidR="00000000" w:rsidRPr="00000000">
        <w:rPr>
          <w:rtl w:val="0"/>
        </w:rPr>
      </w:r>
    </w:p>
    <w:p w:rsidR="00000000" w:rsidDel="00000000" w:rsidP="00000000" w:rsidRDefault="00000000" w:rsidRPr="00000000" w14:paraId="00000051">
      <w:pPr>
        <w:numPr>
          <w:ilvl w:val="1"/>
          <w:numId w:val="4"/>
        </w:numPr>
        <w:ind w:left="1440" w:hanging="360"/>
        <w:rPr>
          <w:color w:val="0000ff"/>
        </w:rPr>
      </w:pPr>
      <w:r w:rsidDel="00000000" w:rsidR="00000000" w:rsidRPr="00000000">
        <w:rPr>
          <w:color w:val="0000ff"/>
          <w:rtl w:val="0"/>
        </w:rPr>
        <w:t xml:space="preserve">If I’m saying this to my partner at a party (I probably am making an indirect request and mean “I’m cold, can I borrow your jacket?”)</w:t>
      </w:r>
    </w:p>
    <w:p w:rsidR="00000000" w:rsidDel="00000000" w:rsidP="00000000" w:rsidRDefault="00000000" w:rsidRPr="00000000" w14:paraId="00000052">
      <w:pPr>
        <w:numPr>
          <w:ilvl w:val="1"/>
          <w:numId w:val="4"/>
        </w:numPr>
        <w:ind w:left="1440" w:hanging="360"/>
        <w:rPr>
          <w:color w:val="0000ff"/>
        </w:rPr>
      </w:pPr>
      <w:r w:rsidDel="00000000" w:rsidR="00000000" w:rsidRPr="00000000">
        <w:rPr>
          <w:color w:val="0000ff"/>
          <w:rtl w:val="0"/>
        </w:rPr>
        <w:t xml:space="preserve">If I say it to a friend while we’re on a trip in the Sahara Desert in July (I’m probably joking and trying to make her laugh)</w:t>
      </w:r>
    </w:p>
    <w:p w:rsidR="00000000" w:rsidDel="00000000" w:rsidP="00000000" w:rsidRDefault="00000000" w:rsidRPr="00000000" w14:paraId="00000053">
      <w:pPr>
        <w:numPr>
          <w:ilvl w:val="0"/>
          <w:numId w:val="4"/>
        </w:numPr>
        <w:ind w:left="720" w:hanging="360"/>
        <w:rPr>
          <w:color w:val="0000ff"/>
        </w:rPr>
      </w:pPr>
      <w:r w:rsidDel="00000000" w:rsidR="00000000" w:rsidRPr="00000000">
        <w:rPr>
          <w:color w:val="0000ff"/>
          <w:rtl w:val="0"/>
        </w:rPr>
        <w:t xml:space="preserve">The point is, words can have multiple meanings! We can’t just share information, we want to think about context, significance, how we say the words, and how the other person will interpret our meaning. The context can also shift depending on how familiar the speakers are with one another. If you just started work yesterday, it might be hard to pick up on your boss’ hint in example #1. Relationships change over time and so does the meaning of your communications. </w:t>
      </w:r>
    </w:p>
    <w:p w:rsidR="00000000" w:rsidDel="00000000" w:rsidP="00000000" w:rsidRDefault="00000000" w:rsidRPr="00000000" w14:paraId="00000054">
      <w:pPr>
        <w:ind w:left="0" w:firstLine="0"/>
        <w:rPr/>
      </w:pPr>
      <w:r w:rsidDel="00000000" w:rsidR="00000000" w:rsidRPr="00000000">
        <w:rPr>
          <w:rtl w:val="0"/>
        </w:rPr>
      </w:r>
    </w:p>
    <w:p w:rsidR="00000000" w:rsidDel="00000000" w:rsidP="00000000" w:rsidRDefault="00000000" w:rsidRPr="00000000" w14:paraId="00000055">
      <w:pPr>
        <w:ind w:left="0" w:firstLine="0"/>
        <w:rPr>
          <w:b w:val="1"/>
        </w:rPr>
      </w:pPr>
      <w:r w:rsidDel="00000000" w:rsidR="00000000" w:rsidRPr="00000000">
        <w:rPr>
          <w:b w:val="1"/>
          <w:rtl w:val="0"/>
        </w:rPr>
        <w:t xml:space="preserve">Slide 8 - 2 minutes</w:t>
      </w:r>
    </w:p>
    <w:p w:rsidR="00000000" w:rsidDel="00000000" w:rsidP="00000000" w:rsidRDefault="00000000" w:rsidRPr="00000000" w14:paraId="00000056">
      <w:pPr>
        <w:numPr>
          <w:ilvl w:val="0"/>
          <w:numId w:val="4"/>
        </w:numPr>
        <w:ind w:left="720" w:hanging="360"/>
        <w:rPr>
          <w:color w:val="0000ff"/>
        </w:rPr>
      </w:pPr>
      <w:r w:rsidDel="00000000" w:rsidR="00000000" w:rsidRPr="00000000">
        <w:rPr>
          <w:color w:val="0000ff"/>
          <w:rtl w:val="0"/>
        </w:rPr>
        <w:t xml:space="preserve">Effective communication is a skill that you learn, not a skill that you’re born with. It is also an art, not a science. You’ll develop a unique style over time but you’ll also get better at developing a diverse range of communication styles that let you adapt to new situations. Anyone can be a good communicator and everyone will have their own range of communication styles which you practice and evolve over time.</w:t>
      </w:r>
    </w:p>
    <w:p w:rsidR="00000000" w:rsidDel="00000000" w:rsidP="00000000" w:rsidRDefault="00000000" w:rsidRPr="00000000" w14:paraId="00000057">
      <w:pPr>
        <w:numPr>
          <w:ilvl w:val="0"/>
          <w:numId w:val="4"/>
        </w:numPr>
        <w:ind w:left="720" w:hanging="360"/>
        <w:rPr>
          <w:color w:val="0000ff"/>
        </w:rPr>
      </w:pPr>
      <w:r w:rsidDel="00000000" w:rsidR="00000000" w:rsidRPr="00000000">
        <w:rPr>
          <w:color w:val="0000ff"/>
          <w:rtl w:val="0"/>
        </w:rPr>
        <w:t xml:space="preserve">Also, every company has their own culture so every time you switch jobs or move to a new company, you’ll need to recalibrate. Keep in mind that different industries and even different countries have different norms about professional communication. For those of you who are interested in cross-cultural comms, we have some resources to share with you at the bottom of the slide. Today, we’ll just focus on workplace communication norms in the U.S., but thinking back to the exchanges we discussed in the previous slide, those dialogues would also feel very different if we were talking about a workplace in Japan or Spain or Brazil. Non-verbal communication becomes really important here, but just remember to be </w:t>
      </w:r>
      <w:r w:rsidDel="00000000" w:rsidR="00000000" w:rsidRPr="00000000">
        <w:rPr>
          <w:color w:val="0000ff"/>
          <w:rtl w:val="0"/>
        </w:rPr>
        <w:t xml:space="preserve">kind and</w:t>
      </w:r>
      <w:r w:rsidDel="00000000" w:rsidR="00000000" w:rsidRPr="00000000">
        <w:rPr>
          <w:color w:val="0000ff"/>
          <w:rtl w:val="0"/>
        </w:rPr>
        <w:t xml:space="preserve"> understanding when you encounter a situation that feels off or confusing. Assume best intentions in everyone. </w:t>
      </w:r>
    </w:p>
    <w:p w:rsidR="00000000" w:rsidDel="00000000" w:rsidP="00000000" w:rsidRDefault="00000000" w:rsidRPr="00000000" w14:paraId="00000058">
      <w:pPr>
        <w:ind w:left="0" w:firstLine="720"/>
        <w:rPr/>
      </w:pPr>
      <w:r w:rsidDel="00000000" w:rsidR="00000000" w:rsidRPr="00000000">
        <w:rPr>
          <w:rtl w:val="0"/>
        </w:rPr>
      </w:r>
    </w:p>
    <w:p w:rsidR="00000000" w:rsidDel="00000000" w:rsidP="00000000" w:rsidRDefault="00000000" w:rsidRPr="00000000" w14:paraId="00000059">
      <w:pPr>
        <w:ind w:left="0" w:firstLine="0"/>
        <w:rPr>
          <w:b w:val="1"/>
        </w:rPr>
      </w:pPr>
      <w:r w:rsidDel="00000000" w:rsidR="00000000" w:rsidRPr="00000000">
        <w:rPr>
          <w:b w:val="1"/>
          <w:rtl w:val="0"/>
        </w:rPr>
        <w:t xml:space="preserve">Slide 9 - 2 minutes</w:t>
      </w:r>
    </w:p>
    <w:p w:rsidR="00000000" w:rsidDel="00000000" w:rsidP="00000000" w:rsidRDefault="00000000" w:rsidRPr="00000000" w14:paraId="0000005A">
      <w:pPr>
        <w:numPr>
          <w:ilvl w:val="0"/>
          <w:numId w:val="20"/>
        </w:numPr>
        <w:ind w:left="720" w:hanging="360"/>
        <w:rPr>
          <w:color w:val="0000ff"/>
          <w:u w:val="none"/>
        </w:rPr>
      </w:pPr>
      <w:r w:rsidDel="00000000" w:rsidR="00000000" w:rsidRPr="00000000">
        <w:rPr>
          <w:color w:val="0000ff"/>
          <w:rtl w:val="0"/>
        </w:rPr>
        <w:t xml:space="preserve">So our discussion today will focus on written communications rather than presentations. Let’s start with this set of 5 tips. These are 5 guiding principles for producing effective written communications. </w:t>
      </w:r>
    </w:p>
    <w:p w:rsidR="00000000" w:rsidDel="00000000" w:rsidP="00000000" w:rsidRDefault="00000000" w:rsidRPr="00000000" w14:paraId="0000005B">
      <w:pPr>
        <w:ind w:left="720" w:firstLine="0"/>
        <w:rPr>
          <w:color w:val="0000ff"/>
        </w:rPr>
      </w:pPr>
      <w:r w:rsidDel="00000000" w:rsidR="00000000" w:rsidRPr="00000000">
        <w:rPr>
          <w:rtl w:val="0"/>
        </w:rPr>
      </w:r>
    </w:p>
    <w:p w:rsidR="00000000" w:rsidDel="00000000" w:rsidP="00000000" w:rsidRDefault="00000000" w:rsidRPr="00000000" w14:paraId="0000005C">
      <w:pPr>
        <w:ind w:left="0" w:firstLine="0"/>
        <w:rPr>
          <w:color w:val="0000ff"/>
        </w:rPr>
      </w:pPr>
      <w:r w:rsidDel="00000000" w:rsidR="00000000" w:rsidRPr="00000000">
        <w:rPr>
          <w:color w:val="0000ff"/>
          <w:rtl w:val="0"/>
        </w:rPr>
        <w:t xml:space="preserve">#1 - Be concise and clear</w:t>
      </w:r>
    </w:p>
    <w:p w:rsidR="00000000" w:rsidDel="00000000" w:rsidP="00000000" w:rsidRDefault="00000000" w:rsidRPr="00000000" w14:paraId="0000005D">
      <w:pPr>
        <w:numPr>
          <w:ilvl w:val="0"/>
          <w:numId w:val="6"/>
        </w:numPr>
        <w:ind w:left="720" w:hanging="360"/>
        <w:rPr>
          <w:color w:val="0000ff"/>
          <w:u w:val="none"/>
        </w:rPr>
      </w:pPr>
      <w:r w:rsidDel="00000000" w:rsidR="00000000" w:rsidRPr="00000000">
        <w:rPr>
          <w:color w:val="0000ff"/>
          <w:rtl w:val="0"/>
        </w:rPr>
        <w:t xml:space="preserve">This first tip sounds easy, but it’s not. Often we give way too much information, too much context, in our emails or communications. Remember who your audience is when sharing complex information. If you are chatting with your boss in the elevator, now is not the time to delve into a 30 minute explanation of your complicated workflows. </w:t>
      </w:r>
    </w:p>
    <w:p w:rsidR="00000000" w:rsidDel="00000000" w:rsidP="00000000" w:rsidRDefault="00000000" w:rsidRPr="00000000" w14:paraId="0000005E">
      <w:pPr>
        <w:numPr>
          <w:ilvl w:val="0"/>
          <w:numId w:val="6"/>
        </w:numPr>
        <w:ind w:left="720" w:hanging="360"/>
        <w:rPr>
          <w:color w:val="0000ff"/>
          <w:u w:val="none"/>
        </w:rPr>
      </w:pPr>
      <w:r w:rsidDel="00000000" w:rsidR="00000000" w:rsidRPr="00000000">
        <w:rPr>
          <w:color w:val="0000ff"/>
          <w:rtl w:val="0"/>
        </w:rPr>
        <w:t xml:space="preserve">When possible, simplify! Edit down your comments as you write and leave out anything that’s not essential to your point. If the person can’t understand what you’re saying, it’s very possible that they won’t respond to your message or will stop reading. </w:t>
      </w:r>
    </w:p>
    <w:p w:rsidR="00000000" w:rsidDel="00000000" w:rsidP="00000000" w:rsidRDefault="00000000" w:rsidRPr="00000000" w14:paraId="0000005F">
      <w:pPr>
        <w:numPr>
          <w:ilvl w:val="0"/>
          <w:numId w:val="6"/>
        </w:numPr>
        <w:ind w:left="720" w:hanging="360"/>
        <w:rPr>
          <w:color w:val="0000ff"/>
          <w:u w:val="none"/>
        </w:rPr>
      </w:pPr>
      <w:r w:rsidDel="00000000" w:rsidR="00000000" w:rsidRPr="00000000">
        <w:rPr>
          <w:color w:val="0000ff"/>
          <w:rtl w:val="0"/>
        </w:rPr>
        <w:t xml:space="preserve">If you think it might be too long, save it, and come back to it later, cutting it in half each time until it’s concise. There’s a great quote from the writer Saint Exupery who says: “Perfection is achieved, not when there is nothing more to add, but when there is nothing left to take away.” Keep that in mind. Less is more!</w:t>
      </w:r>
    </w:p>
    <w:p w:rsidR="00000000" w:rsidDel="00000000" w:rsidP="00000000" w:rsidRDefault="00000000" w:rsidRPr="00000000" w14:paraId="00000060">
      <w:pPr>
        <w:numPr>
          <w:ilvl w:val="0"/>
          <w:numId w:val="6"/>
        </w:numPr>
        <w:ind w:left="720" w:hanging="360"/>
        <w:rPr>
          <w:color w:val="0000ff"/>
          <w:u w:val="none"/>
        </w:rPr>
      </w:pPr>
      <w:r w:rsidDel="00000000" w:rsidR="00000000" w:rsidRPr="00000000">
        <w:rPr>
          <w:color w:val="0000ff"/>
          <w:rtl w:val="0"/>
        </w:rPr>
        <w:t xml:space="preserve">If you’re on a deadline, be clear about any days/time restrictions your project has. Share your next steps and what you might need from that person.</w:t>
      </w:r>
      <w:r w:rsidDel="00000000" w:rsidR="00000000" w:rsidRPr="00000000">
        <w:rPr>
          <w:rtl w:val="0"/>
        </w:rPr>
      </w:r>
    </w:p>
    <w:p w:rsidR="00000000" w:rsidDel="00000000" w:rsidP="00000000" w:rsidRDefault="00000000" w:rsidRPr="00000000" w14:paraId="00000061">
      <w:pPr>
        <w:numPr>
          <w:ilvl w:val="0"/>
          <w:numId w:val="6"/>
        </w:numPr>
        <w:ind w:left="720" w:hanging="360"/>
        <w:rPr>
          <w:color w:val="0000ff"/>
          <w:u w:val="none"/>
        </w:rPr>
      </w:pPr>
      <w:r w:rsidDel="00000000" w:rsidR="00000000" w:rsidRPr="00000000">
        <w:rPr>
          <w:color w:val="0000ff"/>
          <w:rtl w:val="0"/>
        </w:rPr>
        <w:t xml:space="preserve">We’ve all gotten emails which have no subject, no text, just an attachment or something. This is a frustrating message to receive because it leaves you guessing what you’re meant to do. Don’t waste your colleagues’ valuable time by not being clear and concise in your request. </w:t>
      </w:r>
    </w:p>
    <w:p w:rsidR="00000000" w:rsidDel="00000000" w:rsidP="00000000" w:rsidRDefault="00000000" w:rsidRPr="00000000" w14:paraId="00000062">
      <w:pPr>
        <w:ind w:left="0" w:firstLine="0"/>
        <w:rPr/>
      </w:pPr>
      <w:r w:rsidDel="00000000" w:rsidR="00000000" w:rsidRPr="00000000">
        <w:rPr>
          <w:rtl w:val="0"/>
        </w:rPr>
      </w:r>
    </w:p>
    <w:p w:rsidR="00000000" w:rsidDel="00000000" w:rsidP="00000000" w:rsidRDefault="00000000" w:rsidRPr="00000000" w14:paraId="00000063">
      <w:pPr>
        <w:ind w:left="0" w:firstLine="0"/>
        <w:rPr>
          <w:b w:val="1"/>
        </w:rPr>
      </w:pPr>
      <w:r w:rsidDel="00000000" w:rsidR="00000000" w:rsidRPr="00000000">
        <w:rPr>
          <w:b w:val="1"/>
          <w:rtl w:val="0"/>
        </w:rPr>
        <w:t xml:space="preserve">Slide 10 - 2 minutes</w:t>
      </w:r>
    </w:p>
    <w:p w:rsidR="00000000" w:rsidDel="00000000" w:rsidP="00000000" w:rsidRDefault="00000000" w:rsidRPr="00000000" w14:paraId="00000064">
      <w:pPr>
        <w:ind w:left="0" w:firstLine="0"/>
        <w:rPr>
          <w:color w:val="0000ff"/>
        </w:rPr>
      </w:pPr>
      <w:r w:rsidDel="00000000" w:rsidR="00000000" w:rsidRPr="00000000">
        <w:rPr>
          <w:color w:val="0000ff"/>
          <w:rtl w:val="0"/>
        </w:rPr>
        <w:t xml:space="preserve">Tip #2: Know When to Communicate (or Not!)</w:t>
      </w:r>
    </w:p>
    <w:p w:rsidR="00000000" w:rsidDel="00000000" w:rsidP="00000000" w:rsidRDefault="00000000" w:rsidRPr="00000000" w14:paraId="00000065">
      <w:pPr>
        <w:numPr>
          <w:ilvl w:val="1"/>
          <w:numId w:val="16"/>
        </w:numPr>
        <w:ind w:left="720" w:hanging="360"/>
        <w:rPr>
          <w:color w:val="0000ff"/>
        </w:rPr>
      </w:pPr>
      <w:r w:rsidDel="00000000" w:rsidR="00000000" w:rsidRPr="00000000">
        <w:rPr>
          <w:color w:val="0000ff"/>
          <w:rtl w:val="0"/>
        </w:rPr>
        <w:t xml:space="preserve">The timing and frequency of your communications is important. Don’t send an email that’s unnecessary. Every email should have a point, should ask a question, or send a relevant and timely update. We show respect for others’ time and skills by being responsive to their messages. This doesn’t mean tripping over yourself to respond in two minutes, but in general, try to answer most emails within 1-2 business days. If you’re not ready to give an update, it’s kind to just send a quick note that you’re working on a response. If you’re out of the office and won’t have access to your email, set up an out of office responder. </w:t>
      </w:r>
    </w:p>
    <w:p w:rsidR="00000000" w:rsidDel="00000000" w:rsidP="00000000" w:rsidRDefault="00000000" w:rsidRPr="00000000" w14:paraId="00000066">
      <w:pPr>
        <w:numPr>
          <w:ilvl w:val="0"/>
          <w:numId w:val="21"/>
        </w:numPr>
        <w:ind w:left="720" w:hanging="360"/>
        <w:rPr>
          <w:color w:val="0000ff"/>
        </w:rPr>
      </w:pPr>
      <w:r w:rsidDel="00000000" w:rsidR="00000000" w:rsidRPr="00000000">
        <w:rPr>
          <w:color w:val="0000ff"/>
          <w:rtl w:val="0"/>
        </w:rPr>
        <w:t xml:space="preserve">On the flip side, don’t repeatedly ping someone for a response to a request unless it’s </w:t>
      </w:r>
      <w:r w:rsidDel="00000000" w:rsidR="00000000" w:rsidRPr="00000000">
        <w:rPr>
          <w:i w:val="1"/>
          <w:color w:val="0000ff"/>
          <w:rtl w:val="0"/>
        </w:rPr>
        <w:t xml:space="preserve">truly </w:t>
      </w:r>
      <w:r w:rsidDel="00000000" w:rsidR="00000000" w:rsidRPr="00000000">
        <w:rPr>
          <w:color w:val="0000ff"/>
          <w:rtl w:val="0"/>
        </w:rPr>
        <w:t xml:space="preserve">urgent. Don’t send an email, a GChat message, Slack notification, etc. in quick succession. This is really frustrating and not professional. When possible, don’t let things get so last minute that this kind of frantic follow-up is necessary. Again, there are some cultural differences in what is considered spammy messaging and what is not, so keep that in mind too. </w:t>
      </w:r>
    </w:p>
    <w:p w:rsidR="00000000" w:rsidDel="00000000" w:rsidP="00000000" w:rsidRDefault="00000000" w:rsidRPr="00000000" w14:paraId="00000067">
      <w:pPr>
        <w:numPr>
          <w:ilvl w:val="0"/>
          <w:numId w:val="7"/>
        </w:numPr>
        <w:ind w:left="720" w:hanging="360"/>
        <w:rPr>
          <w:color w:val="0000ff"/>
        </w:rPr>
      </w:pPr>
      <w:r w:rsidDel="00000000" w:rsidR="00000000" w:rsidRPr="00000000">
        <w:rPr>
          <w:color w:val="0000ff"/>
          <w:rtl w:val="0"/>
        </w:rPr>
        <w:t xml:space="preserve">Finally, understand the </w:t>
      </w:r>
      <w:r w:rsidDel="00000000" w:rsidR="00000000" w:rsidRPr="00000000">
        <w:rPr>
          <w:color w:val="0000ff"/>
          <w:rtl w:val="0"/>
        </w:rPr>
        <w:t xml:space="preserve">culture</w:t>
      </w:r>
      <w:r w:rsidDel="00000000" w:rsidR="00000000" w:rsidRPr="00000000">
        <w:rPr>
          <w:color w:val="0000ff"/>
          <w:rtl w:val="0"/>
        </w:rPr>
        <w:t xml:space="preserve"> of your organization, management, and clients. Some people and organizations do not ask people for work related things on the weekend unless it’s truly necessary and an exceptional request. But some do. Be tuned into the </w:t>
      </w:r>
      <w:r w:rsidDel="00000000" w:rsidR="00000000" w:rsidRPr="00000000">
        <w:rPr>
          <w:color w:val="0000ff"/>
          <w:rtl w:val="0"/>
        </w:rPr>
        <w:t xml:space="preserve">environment. </w:t>
      </w:r>
      <w:r w:rsidDel="00000000" w:rsidR="00000000" w:rsidRPr="00000000">
        <w:rPr>
          <w:color w:val="0000ff"/>
          <w:rtl w:val="0"/>
        </w:rPr>
        <w:t xml:space="preserve">This is a reflection of your respect for the work at hand, as well as  people’s time. For instance, an important email from a funding agency on a Saturday is important to answer. If your boss emails you at night and on the weekends, they would probably like you to take their lead. If your personal time management skills and priorities are different from the organization, set aside time to discuss it with your manager. Again, communication is a tool. </w:t>
      </w:r>
    </w:p>
    <w:p w:rsidR="00000000" w:rsidDel="00000000" w:rsidP="00000000" w:rsidRDefault="00000000" w:rsidRPr="00000000" w14:paraId="00000068">
      <w:pPr>
        <w:ind w:left="0" w:firstLine="0"/>
        <w:rPr/>
      </w:pPr>
      <w:r w:rsidDel="00000000" w:rsidR="00000000" w:rsidRPr="00000000">
        <w:rPr>
          <w:rtl w:val="0"/>
        </w:rPr>
      </w:r>
    </w:p>
    <w:p w:rsidR="00000000" w:rsidDel="00000000" w:rsidP="00000000" w:rsidRDefault="00000000" w:rsidRPr="00000000" w14:paraId="00000069">
      <w:pPr>
        <w:ind w:left="0" w:firstLine="0"/>
        <w:rPr>
          <w:b w:val="1"/>
        </w:rPr>
      </w:pPr>
      <w:r w:rsidDel="00000000" w:rsidR="00000000" w:rsidRPr="00000000">
        <w:rPr>
          <w:b w:val="1"/>
          <w:rtl w:val="0"/>
        </w:rPr>
        <w:t xml:space="preserve">Slide 11 - 2 minutes</w:t>
      </w:r>
    </w:p>
    <w:p w:rsidR="00000000" w:rsidDel="00000000" w:rsidP="00000000" w:rsidRDefault="00000000" w:rsidRPr="00000000" w14:paraId="0000006A">
      <w:pPr>
        <w:ind w:left="0" w:firstLine="0"/>
        <w:rPr>
          <w:color w:val="0000ff"/>
        </w:rPr>
      </w:pPr>
      <w:r w:rsidDel="00000000" w:rsidR="00000000" w:rsidRPr="00000000">
        <w:rPr>
          <w:color w:val="0000ff"/>
          <w:rtl w:val="0"/>
        </w:rPr>
        <w:t xml:space="preserve">#3 - Use Active Listening</w:t>
      </w:r>
    </w:p>
    <w:p w:rsidR="00000000" w:rsidDel="00000000" w:rsidP="00000000" w:rsidRDefault="00000000" w:rsidRPr="00000000" w14:paraId="0000006B">
      <w:pPr>
        <w:numPr>
          <w:ilvl w:val="0"/>
          <w:numId w:val="17"/>
        </w:numPr>
        <w:ind w:left="720" w:hanging="360"/>
        <w:rPr>
          <w:color w:val="0000ff"/>
        </w:rPr>
      </w:pPr>
      <w:r w:rsidDel="00000000" w:rsidR="00000000" w:rsidRPr="00000000">
        <w:rPr>
          <w:color w:val="0000ff"/>
          <w:rtl w:val="0"/>
        </w:rPr>
        <w:t xml:space="preserve">What is </w:t>
      </w:r>
      <w:r w:rsidDel="00000000" w:rsidR="00000000" w:rsidRPr="00000000">
        <w:rPr>
          <w:color w:val="0000ff"/>
          <w:rtl w:val="0"/>
        </w:rPr>
        <w:t xml:space="preserve">active listening</w:t>
      </w:r>
      <w:r w:rsidDel="00000000" w:rsidR="00000000" w:rsidRPr="00000000">
        <w:rPr>
          <w:color w:val="0000ff"/>
          <w:rtl w:val="0"/>
        </w:rPr>
        <w:t xml:space="preserve">? This is when we pay full attention to what is being said to demonstrate understanding and build better communication. This means that you’re not only listening to what’s being said, but you’re considering the context of the conversation, watching for nonverbal cues, asking clarifying questions, and paraphrasing your takeaways as the conversation progresses. To confirm your understanding, you might even restate what you believe you heard, and potentially state what you think the next steps for you will be for clarification and mutual understanding.</w:t>
      </w:r>
    </w:p>
    <w:p w:rsidR="00000000" w:rsidDel="00000000" w:rsidP="00000000" w:rsidRDefault="00000000" w:rsidRPr="00000000" w14:paraId="0000006C">
      <w:pPr>
        <w:numPr>
          <w:ilvl w:val="0"/>
          <w:numId w:val="17"/>
        </w:numPr>
        <w:ind w:left="720" w:hanging="360"/>
        <w:rPr>
          <w:color w:val="0000ff"/>
        </w:rPr>
      </w:pPr>
      <w:r w:rsidDel="00000000" w:rsidR="00000000" w:rsidRPr="00000000">
        <w:rPr>
          <w:color w:val="0000ff"/>
          <w:rtl w:val="0"/>
        </w:rPr>
        <w:t xml:space="preserve">Active listening not only benefits your work relationships, it has been shown to improve your memory too! One way to actively listen might actually be for you to take notes during an important call. Some people learn best by writing things down. Do what works for you!</w:t>
      </w:r>
    </w:p>
    <w:p w:rsidR="00000000" w:rsidDel="00000000" w:rsidP="00000000" w:rsidRDefault="00000000" w:rsidRPr="00000000" w14:paraId="0000006D">
      <w:pPr>
        <w:ind w:left="0" w:firstLine="0"/>
        <w:rPr/>
      </w:pPr>
      <w:r w:rsidDel="00000000" w:rsidR="00000000" w:rsidRPr="00000000">
        <w:rPr>
          <w:rtl w:val="0"/>
        </w:rPr>
      </w:r>
    </w:p>
    <w:p w:rsidR="00000000" w:rsidDel="00000000" w:rsidP="00000000" w:rsidRDefault="00000000" w:rsidRPr="00000000" w14:paraId="0000006E">
      <w:pPr>
        <w:ind w:left="0" w:firstLine="0"/>
        <w:rPr>
          <w:b w:val="1"/>
        </w:rPr>
      </w:pPr>
      <w:r w:rsidDel="00000000" w:rsidR="00000000" w:rsidRPr="00000000">
        <w:rPr>
          <w:b w:val="1"/>
          <w:rtl w:val="0"/>
        </w:rPr>
        <w:t xml:space="preserve">Slide 12 - 2 minutes</w:t>
      </w:r>
    </w:p>
    <w:p w:rsidR="00000000" w:rsidDel="00000000" w:rsidP="00000000" w:rsidRDefault="00000000" w:rsidRPr="00000000" w14:paraId="0000006F">
      <w:pPr>
        <w:rPr>
          <w:color w:val="0000ff"/>
        </w:rPr>
      </w:pPr>
      <w:r w:rsidDel="00000000" w:rsidR="00000000" w:rsidRPr="00000000">
        <w:rPr>
          <w:color w:val="0000ff"/>
          <w:rtl w:val="0"/>
        </w:rPr>
        <w:t xml:space="preserve">#4: Match the Tone</w:t>
      </w:r>
    </w:p>
    <w:p w:rsidR="00000000" w:rsidDel="00000000" w:rsidP="00000000" w:rsidRDefault="00000000" w:rsidRPr="00000000" w14:paraId="00000070">
      <w:pPr>
        <w:numPr>
          <w:ilvl w:val="0"/>
          <w:numId w:val="6"/>
        </w:numPr>
        <w:ind w:left="720" w:hanging="360"/>
        <w:rPr>
          <w:color w:val="0000ff"/>
        </w:rPr>
      </w:pPr>
      <w:r w:rsidDel="00000000" w:rsidR="00000000" w:rsidRPr="00000000">
        <w:rPr>
          <w:color w:val="0000ff"/>
          <w:rtl w:val="0"/>
        </w:rPr>
        <w:t xml:space="preserve">Tone is important too. If you’re asking someone for a favor, it’s best not to use terse language which is overly demanding. If you’re writing an apology or are asking for an extension on a deadline, read your text out loud to make sure it comes off as sincere. </w:t>
      </w:r>
    </w:p>
    <w:p w:rsidR="00000000" w:rsidDel="00000000" w:rsidP="00000000" w:rsidRDefault="00000000" w:rsidRPr="00000000" w14:paraId="00000071">
      <w:pPr>
        <w:numPr>
          <w:ilvl w:val="0"/>
          <w:numId w:val="10"/>
        </w:numPr>
        <w:ind w:left="720" w:hanging="360"/>
        <w:rPr>
          <w:color w:val="0000ff"/>
        </w:rPr>
      </w:pPr>
      <w:r w:rsidDel="00000000" w:rsidR="00000000" w:rsidRPr="00000000">
        <w:rPr>
          <w:color w:val="0000ff"/>
          <w:rtl w:val="0"/>
        </w:rPr>
        <w:t xml:space="preserve">When in doubt, match your tone to your audience. You’d speak differently to your friends than to the President, so think about the words you use and adjust as needed! </w:t>
      </w:r>
    </w:p>
    <w:p w:rsidR="00000000" w:rsidDel="00000000" w:rsidP="00000000" w:rsidRDefault="00000000" w:rsidRPr="00000000" w14:paraId="00000072">
      <w:pPr>
        <w:numPr>
          <w:ilvl w:val="0"/>
          <w:numId w:val="10"/>
        </w:numPr>
        <w:ind w:left="720" w:hanging="360"/>
        <w:rPr>
          <w:color w:val="0000ff"/>
        </w:rPr>
      </w:pPr>
      <w:r w:rsidDel="00000000" w:rsidR="00000000" w:rsidRPr="00000000">
        <w:rPr>
          <w:color w:val="0000ff"/>
          <w:rtl w:val="0"/>
        </w:rPr>
        <w:t xml:space="preserve">Another way to look at this - it’s always better to be overly polite and professional than overly familiar. As we say about clothing, it’s better to be overdressed than not.</w:t>
      </w:r>
    </w:p>
    <w:p w:rsidR="00000000" w:rsidDel="00000000" w:rsidP="00000000" w:rsidRDefault="00000000" w:rsidRPr="00000000" w14:paraId="00000073">
      <w:pPr>
        <w:numPr>
          <w:ilvl w:val="0"/>
          <w:numId w:val="10"/>
        </w:numPr>
        <w:ind w:left="720" w:hanging="360"/>
        <w:rPr>
          <w:u w:val="none"/>
        </w:rPr>
      </w:pPr>
      <w:r w:rsidDel="00000000" w:rsidR="00000000" w:rsidRPr="00000000">
        <w:rPr>
          <w:color w:val="0000ff"/>
          <w:rtl w:val="0"/>
        </w:rPr>
        <w:t xml:space="preserve">Another note here: try not to use colloquial phrases, idioms, or jargon. This can be really confusing to your colleagues who are not native English speakers or are neurodivergent. It can also be confusing for coworkers who are unfamiliar with the terms most frequently used in your industry. We will leave some links to resources where you can find examples of those phrases in the slides here. </w:t>
      </w:r>
      <w:r w:rsidDel="00000000" w:rsidR="00000000" w:rsidRPr="00000000">
        <w:rPr>
          <w:rtl w:val="0"/>
        </w:rPr>
        <w:br w:type="textWrapping"/>
      </w:r>
    </w:p>
    <w:p w:rsidR="00000000" w:rsidDel="00000000" w:rsidP="00000000" w:rsidRDefault="00000000" w:rsidRPr="00000000" w14:paraId="00000074">
      <w:pPr>
        <w:ind w:left="0" w:firstLine="0"/>
        <w:rPr>
          <w:b w:val="1"/>
        </w:rPr>
      </w:pPr>
      <w:r w:rsidDel="00000000" w:rsidR="00000000" w:rsidRPr="00000000">
        <w:rPr>
          <w:b w:val="1"/>
          <w:rtl w:val="0"/>
        </w:rPr>
        <w:t xml:space="preserve">Slide 13 - 2 minutes</w:t>
      </w:r>
    </w:p>
    <w:p w:rsidR="00000000" w:rsidDel="00000000" w:rsidP="00000000" w:rsidRDefault="00000000" w:rsidRPr="00000000" w14:paraId="00000075">
      <w:pPr>
        <w:rPr>
          <w:color w:val="0000ff"/>
        </w:rPr>
      </w:pPr>
      <w:r w:rsidDel="00000000" w:rsidR="00000000" w:rsidRPr="00000000">
        <w:rPr>
          <w:color w:val="0000ff"/>
          <w:rtl w:val="0"/>
        </w:rPr>
        <w:t xml:space="preserve">#5: Keep It Professional and Appropriate</w:t>
      </w:r>
    </w:p>
    <w:p w:rsidR="00000000" w:rsidDel="00000000" w:rsidP="00000000" w:rsidRDefault="00000000" w:rsidRPr="00000000" w14:paraId="00000076">
      <w:pPr>
        <w:numPr>
          <w:ilvl w:val="0"/>
          <w:numId w:val="13"/>
        </w:numPr>
        <w:ind w:left="720" w:hanging="360"/>
        <w:rPr>
          <w:color w:val="0000ff"/>
        </w:rPr>
      </w:pPr>
      <w:r w:rsidDel="00000000" w:rsidR="00000000" w:rsidRPr="00000000">
        <w:rPr>
          <w:color w:val="0000ff"/>
          <w:rtl w:val="0"/>
        </w:rPr>
        <w:t xml:space="preserve">Get to know your company’s code of conduct and follow it. For example, if your code of conduct says: “Respect for others is expected in peer-to-peer relationships,” I should avoid sending messages or communications which undermine my peer relationships. It would be bad for your work relationships and it would be against policy. </w:t>
      </w:r>
    </w:p>
    <w:p w:rsidR="00000000" w:rsidDel="00000000" w:rsidP="00000000" w:rsidRDefault="00000000" w:rsidRPr="00000000" w14:paraId="00000077">
      <w:pPr>
        <w:numPr>
          <w:ilvl w:val="0"/>
          <w:numId w:val="13"/>
        </w:numPr>
        <w:ind w:left="720" w:hanging="360"/>
        <w:rPr>
          <w:color w:val="0000ff"/>
        </w:rPr>
      </w:pPr>
      <w:r w:rsidDel="00000000" w:rsidR="00000000" w:rsidRPr="00000000">
        <w:rPr>
          <w:color w:val="0000ff"/>
          <w:rtl w:val="0"/>
        </w:rPr>
        <w:t xml:space="preserve">Similarly, you shouldn’t communicate at work in a way that is </w:t>
      </w:r>
      <w:r w:rsidDel="00000000" w:rsidR="00000000" w:rsidRPr="00000000">
        <w:rPr>
          <w:color w:val="0000ff"/>
          <w:rtl w:val="0"/>
        </w:rPr>
        <w:t xml:space="preserve">disrespectful (shouting, bullying, destructive, passive aggressive)</w:t>
      </w:r>
      <w:r w:rsidDel="00000000" w:rsidR="00000000" w:rsidRPr="00000000">
        <w:rPr>
          <w:color w:val="0000ff"/>
          <w:rtl w:val="0"/>
        </w:rPr>
        <w:t xml:space="preserve">, </w:t>
      </w:r>
      <w:r w:rsidDel="00000000" w:rsidR="00000000" w:rsidRPr="00000000">
        <w:rPr>
          <w:color w:val="0000ff"/>
          <w:rtl w:val="0"/>
        </w:rPr>
        <w:t xml:space="preserve">unethical (deceptive, exploitative)</w:t>
      </w:r>
      <w:r w:rsidDel="00000000" w:rsidR="00000000" w:rsidRPr="00000000">
        <w:rPr>
          <w:color w:val="0000ff"/>
          <w:rtl w:val="0"/>
        </w:rPr>
        <w:t xml:space="preserve">, or </w:t>
      </w:r>
      <w:r w:rsidDel="00000000" w:rsidR="00000000" w:rsidRPr="00000000">
        <w:rPr>
          <w:color w:val="0000ff"/>
          <w:rtl w:val="0"/>
        </w:rPr>
        <w:t xml:space="preserve">inappropriate (bad oversharing, inauthentic)</w:t>
      </w:r>
      <w:r w:rsidDel="00000000" w:rsidR="00000000" w:rsidRPr="00000000">
        <w:rPr>
          <w:color w:val="0000ff"/>
          <w:rtl w:val="0"/>
        </w:rPr>
        <w:t xml:space="preserve">. If you do get one of these messages, share them with your supervisor. This way, you can protect yourself from more bullying behavior and alert my coworkers to a potentially serious problem. </w:t>
      </w:r>
    </w:p>
    <w:p w:rsidR="00000000" w:rsidDel="00000000" w:rsidP="00000000" w:rsidRDefault="00000000" w:rsidRPr="00000000" w14:paraId="00000078">
      <w:pPr>
        <w:ind w:left="0" w:firstLine="0"/>
        <w:rPr/>
      </w:pPr>
      <w:r w:rsidDel="00000000" w:rsidR="00000000" w:rsidRPr="00000000">
        <w:rPr>
          <w:rtl w:val="0"/>
        </w:rPr>
      </w:r>
    </w:p>
    <w:p w:rsidR="00000000" w:rsidDel="00000000" w:rsidP="00000000" w:rsidRDefault="00000000" w:rsidRPr="00000000" w14:paraId="00000079">
      <w:pPr>
        <w:ind w:left="0" w:firstLine="0"/>
        <w:rPr>
          <w:b w:val="1"/>
        </w:rPr>
      </w:pPr>
      <w:r w:rsidDel="00000000" w:rsidR="00000000" w:rsidRPr="00000000">
        <w:rPr>
          <w:b w:val="1"/>
          <w:rtl w:val="0"/>
        </w:rPr>
        <w:t xml:space="preserve">Slide 14 - 1 minute</w:t>
      </w:r>
    </w:p>
    <w:p w:rsidR="00000000" w:rsidDel="00000000" w:rsidP="00000000" w:rsidRDefault="00000000" w:rsidRPr="00000000" w14:paraId="0000007A">
      <w:pPr>
        <w:numPr>
          <w:ilvl w:val="0"/>
          <w:numId w:val="9"/>
        </w:numPr>
        <w:ind w:left="720" w:hanging="360"/>
        <w:rPr>
          <w:color w:val="0000ff"/>
        </w:rPr>
      </w:pPr>
      <w:r w:rsidDel="00000000" w:rsidR="00000000" w:rsidRPr="00000000">
        <w:rPr>
          <w:color w:val="0000ff"/>
          <w:rtl w:val="0"/>
        </w:rPr>
        <w:t xml:space="preserve">Finally, always assume the best in others. When you receive an unkind message, it’s easy to assume that the other person is attacking you personally. </w:t>
      </w:r>
      <w:r w:rsidDel="00000000" w:rsidR="00000000" w:rsidRPr="00000000">
        <w:rPr>
          <w:color w:val="0000ff"/>
          <w:rtl w:val="0"/>
        </w:rPr>
        <w:t xml:space="preserve">That might be true, but more likely that they were rushed and didn’t read their message carefully, checking for tone, content, and clarity - all the items noted above.</w:t>
      </w:r>
      <w:r w:rsidDel="00000000" w:rsidR="00000000" w:rsidRPr="00000000">
        <w:rPr>
          <w:color w:val="0000ff"/>
          <w:rtl w:val="0"/>
        </w:rPr>
        <w:t xml:space="preserve"> When possible, default to a position where you give people the benefit of the doubt. This kind of thinking is especially helpful in a remote or hybrid work environment where we don’t have many 1:1 interactions with colleagues.</w:t>
      </w:r>
    </w:p>
    <w:p w:rsidR="00000000" w:rsidDel="00000000" w:rsidP="00000000" w:rsidRDefault="00000000" w:rsidRPr="00000000" w14:paraId="0000007B">
      <w:pPr>
        <w:numPr>
          <w:ilvl w:val="0"/>
          <w:numId w:val="14"/>
        </w:numPr>
        <w:ind w:left="720" w:hanging="360"/>
      </w:pPr>
      <w:r w:rsidDel="00000000" w:rsidR="00000000" w:rsidRPr="00000000">
        <w:rPr>
          <w:rtl w:val="0"/>
        </w:rPr>
        <w:t xml:space="preserve">Ask for questions and review messages in the chat. </w:t>
      </w:r>
    </w:p>
    <w:p w:rsidR="00000000" w:rsidDel="00000000" w:rsidP="00000000" w:rsidRDefault="00000000" w:rsidRPr="00000000" w14:paraId="0000007C">
      <w:pPr>
        <w:numPr>
          <w:ilvl w:val="0"/>
          <w:numId w:val="14"/>
        </w:numPr>
        <w:ind w:left="720" w:hanging="360"/>
      </w:pPr>
      <w:r w:rsidDel="00000000" w:rsidR="00000000" w:rsidRPr="00000000">
        <w:rPr>
          <w:rtl w:val="0"/>
        </w:rPr>
        <w:t xml:space="preserve">During the discussion, share the </w:t>
      </w:r>
      <w:r w:rsidDel="00000000" w:rsidR="00000000" w:rsidRPr="00000000">
        <w:rPr>
          <w:rtl w:val="0"/>
        </w:rPr>
        <w:t xml:space="preserve">Email Exercise Worksheet (Blank)</w:t>
      </w:r>
      <w:r w:rsidDel="00000000" w:rsidR="00000000" w:rsidRPr="00000000">
        <w:rPr>
          <w:rtl w:val="0"/>
        </w:rPr>
        <w:t xml:space="preserve"> in the chat. </w:t>
      </w:r>
      <w:r w:rsidDel="00000000" w:rsidR="00000000" w:rsidRPr="00000000">
        <w:rPr>
          <w:rtl w:val="0"/>
        </w:rPr>
      </w:r>
    </w:p>
    <w:p w:rsidR="00000000" w:rsidDel="00000000" w:rsidP="00000000" w:rsidRDefault="00000000" w:rsidRPr="00000000" w14:paraId="0000007D">
      <w:pPr>
        <w:ind w:left="0" w:firstLine="0"/>
        <w:rPr/>
      </w:pPr>
      <w:r w:rsidDel="00000000" w:rsidR="00000000" w:rsidRPr="00000000">
        <w:rPr>
          <w:rtl w:val="0"/>
        </w:rPr>
      </w:r>
    </w:p>
    <w:p w:rsidR="00000000" w:rsidDel="00000000" w:rsidP="00000000" w:rsidRDefault="00000000" w:rsidRPr="00000000" w14:paraId="0000007E">
      <w:pPr>
        <w:ind w:left="0" w:firstLine="0"/>
        <w:rPr>
          <w:b w:val="1"/>
        </w:rPr>
      </w:pPr>
      <w:r w:rsidDel="00000000" w:rsidR="00000000" w:rsidRPr="00000000">
        <w:rPr>
          <w:b w:val="1"/>
          <w:rtl w:val="0"/>
        </w:rPr>
        <w:t xml:space="preserve">Slide 15 - 5 </w:t>
      </w:r>
      <w:r w:rsidDel="00000000" w:rsidR="00000000" w:rsidRPr="00000000">
        <w:rPr>
          <w:b w:val="1"/>
          <w:rtl w:val="0"/>
        </w:rPr>
        <w:t xml:space="preserve">minute</w:t>
      </w:r>
      <w:r w:rsidDel="00000000" w:rsidR="00000000" w:rsidRPr="00000000">
        <w:rPr>
          <w:b w:val="1"/>
          <w:rtl w:val="0"/>
        </w:rPr>
        <w:t xml:space="preserve">s</w:t>
      </w:r>
    </w:p>
    <w:p w:rsidR="00000000" w:rsidDel="00000000" w:rsidP="00000000" w:rsidRDefault="00000000" w:rsidRPr="00000000" w14:paraId="0000007F">
      <w:pPr>
        <w:numPr>
          <w:ilvl w:val="0"/>
          <w:numId w:val="12"/>
        </w:numPr>
        <w:ind w:left="720" w:hanging="360"/>
        <w:rPr>
          <w:color w:val="0000ff"/>
        </w:rPr>
      </w:pPr>
      <w:r w:rsidDel="00000000" w:rsidR="00000000" w:rsidRPr="00000000">
        <w:rPr>
          <w:color w:val="0000ff"/>
          <w:rtl w:val="0"/>
        </w:rPr>
        <w:t xml:space="preserve">Next, we’re heading into breakout rooms of about 5 people per team. Take a moment to introduce yourself to your team and then read your worksheet. Review the sample email together and try to find at least 5 examples of how this message doesn’t meet the criteria for effective communication. Maybe one of you will want to share a screen so you all are looking at the same thing. </w:t>
      </w:r>
    </w:p>
    <w:p w:rsidR="00000000" w:rsidDel="00000000" w:rsidP="00000000" w:rsidRDefault="00000000" w:rsidRPr="00000000" w14:paraId="00000080">
      <w:pPr>
        <w:numPr>
          <w:ilvl w:val="0"/>
          <w:numId w:val="18"/>
        </w:numPr>
        <w:ind w:left="720" w:hanging="360"/>
        <w:rPr>
          <w:color w:val="0000ff"/>
        </w:rPr>
      </w:pPr>
      <w:r w:rsidDel="00000000" w:rsidR="00000000" w:rsidRPr="00000000">
        <w:rPr>
          <w:color w:val="0000ff"/>
          <w:rtl w:val="0"/>
        </w:rPr>
        <w:t xml:space="preserve">Identify the things you suggest be updated and come back ready to share with the group in about 5 minutes.</w:t>
      </w:r>
    </w:p>
    <w:p w:rsidR="00000000" w:rsidDel="00000000" w:rsidP="00000000" w:rsidRDefault="00000000" w:rsidRPr="00000000" w14:paraId="00000081">
      <w:pPr>
        <w:numPr>
          <w:ilvl w:val="0"/>
          <w:numId w:val="18"/>
        </w:numPr>
        <w:ind w:left="720" w:hanging="360"/>
        <w:rPr>
          <w:color w:val="0000ff"/>
        </w:rPr>
      </w:pPr>
      <w:r w:rsidDel="00000000" w:rsidR="00000000" w:rsidRPr="00000000">
        <w:rPr>
          <w:color w:val="0000ff"/>
          <w:rtl w:val="0"/>
        </w:rPr>
        <w:t xml:space="preserve">A member of our team will be here in the main room so please come back or ping us if you have any questions. We will send you all a notification when we are almost ready to come back to the main room. </w:t>
      </w:r>
    </w:p>
    <w:p w:rsidR="00000000" w:rsidDel="00000000" w:rsidP="00000000" w:rsidRDefault="00000000" w:rsidRPr="00000000" w14:paraId="00000082">
      <w:pPr>
        <w:numPr>
          <w:ilvl w:val="0"/>
          <w:numId w:val="18"/>
        </w:numPr>
        <w:ind w:left="720" w:hanging="360"/>
        <w:rPr>
          <w:color w:val="0000ff"/>
        </w:rPr>
      </w:pPr>
      <w:r w:rsidDel="00000000" w:rsidR="00000000" w:rsidRPr="00000000">
        <w:rPr>
          <w:color w:val="0000ff"/>
          <w:rtl w:val="0"/>
        </w:rPr>
        <w:t xml:space="preserve">Also, this is a great time to meet other PNB members, so network and chat with others!</w:t>
      </w:r>
    </w:p>
    <w:p w:rsidR="00000000" w:rsidDel="00000000" w:rsidP="00000000" w:rsidRDefault="00000000" w:rsidRPr="00000000" w14:paraId="00000083">
      <w:pPr>
        <w:numPr>
          <w:ilvl w:val="0"/>
          <w:numId w:val="18"/>
        </w:numPr>
        <w:ind w:left="720" w:hanging="360"/>
        <w:rPr>
          <w:color w:val="0000ff"/>
        </w:rPr>
      </w:pPr>
      <w:r w:rsidDel="00000000" w:rsidR="00000000" w:rsidRPr="00000000">
        <w:rPr>
          <w:color w:val="0000ff"/>
          <w:rtl w:val="0"/>
        </w:rPr>
        <w:t xml:space="preserve">We’ll come back to the main room in about 5 minutes. We’ll review together and then take a five minute break. Any questions?</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Randomly assign people into breakout rooms of about 5 people. Have members of the organizing team monitor the rooms for problems or questions. </w:t>
      </w:r>
      <w:r w:rsidDel="00000000" w:rsidR="00000000" w:rsidRPr="00000000">
        <w:rPr>
          <w:rtl w:val="0"/>
        </w:rPr>
      </w:r>
    </w:p>
    <w:p w:rsidR="00000000" w:rsidDel="00000000" w:rsidP="00000000" w:rsidRDefault="00000000" w:rsidRPr="00000000" w14:paraId="00000086">
      <w:pPr>
        <w:ind w:left="0" w:firstLine="0"/>
        <w:rPr/>
      </w:pPr>
      <w:r w:rsidDel="00000000" w:rsidR="00000000" w:rsidRPr="00000000">
        <w:rPr>
          <w:rtl w:val="0"/>
        </w:rPr>
      </w:r>
    </w:p>
    <w:p w:rsidR="00000000" w:rsidDel="00000000" w:rsidP="00000000" w:rsidRDefault="00000000" w:rsidRPr="00000000" w14:paraId="00000087">
      <w:pPr>
        <w:ind w:left="0" w:firstLine="0"/>
        <w:rPr>
          <w:b w:val="1"/>
        </w:rPr>
      </w:pPr>
      <w:r w:rsidDel="00000000" w:rsidR="00000000" w:rsidRPr="00000000">
        <w:rPr>
          <w:b w:val="1"/>
          <w:rtl w:val="0"/>
        </w:rPr>
        <w:t xml:space="preserve">5 minute analysis as a group</w:t>
      </w:r>
    </w:p>
    <w:p w:rsidR="00000000" w:rsidDel="00000000" w:rsidP="00000000" w:rsidRDefault="00000000" w:rsidRPr="00000000" w14:paraId="00000088">
      <w:pPr>
        <w:rPr>
          <w:b w:val="1"/>
        </w:rPr>
      </w:pPr>
      <w:r w:rsidDel="00000000" w:rsidR="00000000" w:rsidRPr="00000000">
        <w:rPr>
          <w:rtl w:val="0"/>
        </w:rPr>
        <w:t xml:space="preserve">Bring everyone back together to discuss what they found in the breakout rooms. You may wish to share your screen with a blank version of the worksheet showing. You can edit the document live and answer questions as you go. </w:t>
      </w:r>
      <w:r w:rsidDel="00000000" w:rsidR="00000000" w:rsidRPr="00000000">
        <w:rPr>
          <w:rtl w:val="0"/>
        </w:rPr>
      </w:r>
    </w:p>
    <w:p w:rsidR="00000000" w:rsidDel="00000000" w:rsidP="00000000" w:rsidRDefault="00000000" w:rsidRPr="00000000" w14:paraId="00000089">
      <w:pPr>
        <w:ind w:left="0" w:firstLine="0"/>
        <w:rPr/>
      </w:pPr>
      <w:r w:rsidDel="00000000" w:rsidR="00000000" w:rsidRPr="00000000">
        <w:rPr>
          <w:rtl w:val="0"/>
        </w:rPr>
      </w:r>
    </w:p>
    <w:p w:rsidR="00000000" w:rsidDel="00000000" w:rsidP="00000000" w:rsidRDefault="00000000" w:rsidRPr="00000000" w14:paraId="0000008A">
      <w:pPr>
        <w:ind w:left="0" w:firstLine="0"/>
        <w:rPr>
          <w:b w:val="1"/>
        </w:rPr>
      </w:pPr>
      <w:r w:rsidDel="00000000" w:rsidR="00000000" w:rsidRPr="00000000">
        <w:rPr>
          <w:b w:val="1"/>
          <w:rtl w:val="0"/>
        </w:rPr>
        <w:t xml:space="preserve">Slide 16 - 5 minute Break (Optional)</w:t>
      </w:r>
    </w:p>
    <w:p w:rsidR="00000000" w:rsidDel="00000000" w:rsidP="00000000" w:rsidRDefault="00000000" w:rsidRPr="00000000" w14:paraId="0000008B">
      <w:pPr>
        <w:rPr/>
      </w:pPr>
      <w:r w:rsidDel="00000000" w:rsidR="00000000" w:rsidRPr="00000000">
        <w:rPr>
          <w:rtl w:val="0"/>
        </w:rPr>
        <w:t xml:space="preserve">Have everyone take a 5 minute break to get coffee, tea, or use the restroom. Make sure that someone from the organizing team remains on hand in case anyone has questions during the break.</w:t>
      </w:r>
    </w:p>
    <w:p w:rsidR="00000000" w:rsidDel="00000000" w:rsidP="00000000" w:rsidRDefault="00000000" w:rsidRPr="00000000" w14:paraId="0000008C">
      <w:pPr>
        <w:ind w:left="0" w:firstLine="0"/>
        <w:rPr/>
      </w:pPr>
      <w:r w:rsidDel="00000000" w:rsidR="00000000" w:rsidRPr="00000000">
        <w:rPr>
          <w:rtl w:val="0"/>
        </w:rPr>
      </w:r>
    </w:p>
    <w:p w:rsidR="00000000" w:rsidDel="00000000" w:rsidP="00000000" w:rsidRDefault="00000000" w:rsidRPr="00000000" w14:paraId="0000008D">
      <w:pPr>
        <w:ind w:left="0" w:firstLine="0"/>
        <w:rPr>
          <w:b w:val="1"/>
        </w:rPr>
      </w:pPr>
      <w:r w:rsidDel="00000000" w:rsidR="00000000" w:rsidRPr="00000000">
        <w:rPr>
          <w:b w:val="1"/>
          <w:rtl w:val="0"/>
        </w:rPr>
        <w:t xml:space="preserve">Slide 17 - 2 minutes</w:t>
      </w:r>
    </w:p>
    <w:p w:rsidR="00000000" w:rsidDel="00000000" w:rsidP="00000000" w:rsidRDefault="00000000" w:rsidRPr="00000000" w14:paraId="0000008E">
      <w:pPr>
        <w:numPr>
          <w:ilvl w:val="0"/>
          <w:numId w:val="19"/>
        </w:numPr>
        <w:ind w:left="720" w:hanging="360"/>
        <w:rPr>
          <w:color w:val="0000ff"/>
        </w:rPr>
      </w:pPr>
      <w:r w:rsidDel="00000000" w:rsidR="00000000" w:rsidRPr="00000000">
        <w:rPr>
          <w:color w:val="0000ff"/>
          <w:rtl w:val="0"/>
        </w:rPr>
        <w:t xml:space="preserve">Welcome back! Let’s get into part two of today’s session, where we’ll be focusing on Cover Letters. </w:t>
      </w:r>
    </w:p>
    <w:p w:rsidR="00000000" w:rsidDel="00000000" w:rsidP="00000000" w:rsidRDefault="00000000" w:rsidRPr="00000000" w14:paraId="0000008F">
      <w:pPr>
        <w:numPr>
          <w:ilvl w:val="0"/>
          <w:numId w:val="19"/>
        </w:numPr>
        <w:ind w:left="720" w:hanging="360"/>
        <w:rPr>
          <w:color w:val="0000ff"/>
        </w:rPr>
      </w:pPr>
      <w:r w:rsidDel="00000000" w:rsidR="00000000" w:rsidRPr="00000000">
        <w:rPr>
          <w:color w:val="0000ff"/>
          <w:rtl w:val="0"/>
        </w:rPr>
        <w:t xml:space="preserve">So what is a cover letter? A cover letter is a written statement outlining your interest in a specific job. This is different from a resume because it’s written in paragraph form, more like an email or a formal letter than a bulleted list of your skills. A cover letter is also different from a resume because we use this document to showcase your most relevant experiences from most relevant to least relevant. A cover letter is not chronological like a resume, it is based on the subject matter. </w:t>
      </w:r>
    </w:p>
    <w:p w:rsidR="00000000" w:rsidDel="00000000" w:rsidP="00000000" w:rsidRDefault="00000000" w:rsidRPr="00000000" w14:paraId="00000090">
      <w:pPr>
        <w:numPr>
          <w:ilvl w:val="0"/>
          <w:numId w:val="19"/>
        </w:numPr>
        <w:ind w:left="720" w:hanging="360"/>
        <w:rPr>
          <w:color w:val="0000ff"/>
        </w:rPr>
      </w:pPr>
      <w:r w:rsidDel="00000000" w:rsidR="00000000" w:rsidRPr="00000000">
        <w:rPr>
          <w:color w:val="0000ff"/>
          <w:rtl w:val="0"/>
        </w:rPr>
        <w:t xml:space="preserve">Note that not all job applications ask for a cover letter! Read the application instructions carefully.</w:t>
      </w:r>
    </w:p>
    <w:p w:rsidR="00000000" w:rsidDel="00000000" w:rsidP="00000000" w:rsidRDefault="00000000" w:rsidRPr="00000000" w14:paraId="00000091">
      <w:pPr>
        <w:ind w:left="0" w:firstLine="0"/>
        <w:rPr/>
      </w:pPr>
      <w:r w:rsidDel="00000000" w:rsidR="00000000" w:rsidRPr="00000000">
        <w:rPr>
          <w:rtl w:val="0"/>
        </w:rPr>
      </w:r>
    </w:p>
    <w:p w:rsidR="00000000" w:rsidDel="00000000" w:rsidP="00000000" w:rsidRDefault="00000000" w:rsidRPr="00000000" w14:paraId="00000092">
      <w:pPr>
        <w:ind w:left="0" w:firstLine="0"/>
        <w:rPr>
          <w:b w:val="1"/>
        </w:rPr>
      </w:pPr>
      <w:r w:rsidDel="00000000" w:rsidR="00000000" w:rsidRPr="00000000">
        <w:rPr>
          <w:b w:val="1"/>
          <w:rtl w:val="0"/>
        </w:rPr>
        <w:t xml:space="preserve">Slide 18 - 2 minutes</w:t>
      </w:r>
    </w:p>
    <w:p w:rsidR="00000000" w:rsidDel="00000000" w:rsidP="00000000" w:rsidRDefault="00000000" w:rsidRPr="00000000" w14:paraId="00000093">
      <w:pPr>
        <w:numPr>
          <w:ilvl w:val="0"/>
          <w:numId w:val="3"/>
        </w:numPr>
        <w:ind w:left="720" w:hanging="360"/>
        <w:rPr>
          <w:color w:val="0000ff"/>
        </w:rPr>
      </w:pPr>
      <w:r w:rsidDel="00000000" w:rsidR="00000000" w:rsidRPr="00000000">
        <w:rPr>
          <w:color w:val="0000ff"/>
          <w:rtl w:val="0"/>
        </w:rPr>
        <w:t xml:space="preserve">So obviously, in order to write a cover letter, you have to read the job description very carefully. You want to make sure that you understand what skills and experiences are expected of applicants. Do some basic research on the company. We recommend that you take your full resume and skinny it down to maybe 3-4 bullet points that are most relevant to his job. </w:t>
      </w:r>
    </w:p>
    <w:p w:rsidR="00000000" w:rsidDel="00000000" w:rsidP="00000000" w:rsidRDefault="00000000" w:rsidRPr="00000000" w14:paraId="00000094">
      <w:pPr>
        <w:numPr>
          <w:ilvl w:val="1"/>
          <w:numId w:val="3"/>
        </w:numPr>
        <w:ind w:left="1440" w:hanging="360"/>
        <w:rPr>
          <w:color w:val="0000ff"/>
        </w:rPr>
      </w:pPr>
      <w:r w:rsidDel="00000000" w:rsidR="00000000" w:rsidRPr="00000000">
        <w:rPr>
          <w:color w:val="0000ff"/>
          <w:rtl w:val="0"/>
        </w:rPr>
        <w:t xml:space="preserve">Rank those experiences from most to least relevant for this job (pull keywords from the posting!) and use that as your outline for the cover letter. You can then expand that structure into full paragraphs. </w:t>
      </w:r>
      <w:r w:rsidDel="00000000" w:rsidR="00000000" w:rsidRPr="00000000">
        <w:rPr>
          <w:rtl w:val="0"/>
        </w:rPr>
      </w:r>
    </w:p>
    <w:p w:rsidR="00000000" w:rsidDel="00000000" w:rsidP="00000000" w:rsidRDefault="00000000" w:rsidRPr="00000000" w14:paraId="00000095">
      <w:pPr>
        <w:numPr>
          <w:ilvl w:val="0"/>
          <w:numId w:val="3"/>
        </w:numPr>
        <w:ind w:left="720" w:hanging="360"/>
        <w:rPr>
          <w:color w:val="0000ff"/>
        </w:rPr>
      </w:pPr>
      <w:r w:rsidDel="00000000" w:rsidR="00000000" w:rsidRPr="00000000">
        <w:rPr>
          <w:color w:val="0000ff"/>
          <w:rtl w:val="0"/>
        </w:rPr>
        <w:t xml:space="preserve">To help you write the introduction and conclusion, take a moment to reflect on why you’re interested in this job. What about the job sounds interesting to you? What do you think you can do exceptionally well in this position? Jot down 1-2 sentences or ideas and use that for the intro and conclusion. </w:t>
      </w:r>
    </w:p>
    <w:p w:rsidR="00000000" w:rsidDel="00000000" w:rsidP="00000000" w:rsidRDefault="00000000" w:rsidRPr="00000000" w14:paraId="00000096">
      <w:pPr>
        <w:numPr>
          <w:ilvl w:val="1"/>
          <w:numId w:val="3"/>
        </w:numPr>
        <w:ind w:left="1440" w:hanging="360"/>
        <w:rPr>
          <w:color w:val="0000ff"/>
        </w:rPr>
      </w:pPr>
      <w:r w:rsidDel="00000000" w:rsidR="00000000" w:rsidRPr="00000000">
        <w:rPr>
          <w:color w:val="0000ff"/>
          <w:rtl w:val="0"/>
        </w:rPr>
        <w:t xml:space="preserve">In general, your intro and conclusion should address how your experiences can help the organization, not just how the job will help you personally. </w:t>
      </w:r>
    </w:p>
    <w:p w:rsidR="00000000" w:rsidDel="00000000" w:rsidP="00000000" w:rsidRDefault="00000000" w:rsidRPr="00000000" w14:paraId="00000097">
      <w:pPr>
        <w:ind w:left="0" w:firstLine="0"/>
        <w:rPr/>
      </w:pPr>
      <w:r w:rsidDel="00000000" w:rsidR="00000000" w:rsidRPr="00000000">
        <w:rPr>
          <w:rtl w:val="0"/>
        </w:rPr>
      </w:r>
    </w:p>
    <w:p w:rsidR="00000000" w:rsidDel="00000000" w:rsidP="00000000" w:rsidRDefault="00000000" w:rsidRPr="00000000" w14:paraId="00000098">
      <w:pPr>
        <w:ind w:left="0" w:firstLine="0"/>
        <w:rPr>
          <w:b w:val="1"/>
        </w:rPr>
      </w:pPr>
      <w:r w:rsidDel="00000000" w:rsidR="00000000" w:rsidRPr="00000000">
        <w:rPr>
          <w:rtl w:val="0"/>
        </w:rPr>
      </w:r>
    </w:p>
    <w:p w:rsidR="00000000" w:rsidDel="00000000" w:rsidP="00000000" w:rsidRDefault="00000000" w:rsidRPr="00000000" w14:paraId="00000099">
      <w:pPr>
        <w:ind w:left="0" w:firstLine="0"/>
        <w:rPr>
          <w:b w:val="1"/>
        </w:rPr>
      </w:pPr>
      <w:r w:rsidDel="00000000" w:rsidR="00000000" w:rsidRPr="00000000">
        <w:rPr>
          <w:rtl w:val="0"/>
        </w:rPr>
      </w:r>
    </w:p>
    <w:p w:rsidR="00000000" w:rsidDel="00000000" w:rsidP="00000000" w:rsidRDefault="00000000" w:rsidRPr="00000000" w14:paraId="0000009A">
      <w:pPr>
        <w:ind w:left="0" w:firstLine="0"/>
        <w:rPr>
          <w:b w:val="1"/>
        </w:rPr>
      </w:pPr>
      <w:r w:rsidDel="00000000" w:rsidR="00000000" w:rsidRPr="00000000">
        <w:rPr>
          <w:b w:val="1"/>
          <w:rtl w:val="0"/>
        </w:rPr>
        <w:t xml:space="preserve">Slide 19-  1 minute</w:t>
      </w:r>
    </w:p>
    <w:p w:rsidR="00000000" w:rsidDel="00000000" w:rsidP="00000000" w:rsidRDefault="00000000" w:rsidRPr="00000000" w14:paraId="0000009B">
      <w:pPr>
        <w:numPr>
          <w:ilvl w:val="0"/>
          <w:numId w:val="15"/>
        </w:numPr>
        <w:ind w:left="720" w:hanging="360"/>
        <w:rPr>
          <w:color w:val="0000ff"/>
        </w:rPr>
      </w:pPr>
      <w:r w:rsidDel="00000000" w:rsidR="00000000" w:rsidRPr="00000000">
        <w:rPr>
          <w:color w:val="0000ff"/>
          <w:rtl w:val="0"/>
        </w:rPr>
        <w:t xml:space="preserve">Now that we have content, let’s talk for a minute about the best format for your cover letter. The outline is pretty simple. Your cover letter should be just one page long. </w:t>
      </w:r>
    </w:p>
    <w:p w:rsidR="00000000" w:rsidDel="00000000" w:rsidP="00000000" w:rsidRDefault="00000000" w:rsidRPr="00000000" w14:paraId="0000009C">
      <w:pPr>
        <w:numPr>
          <w:ilvl w:val="0"/>
          <w:numId w:val="15"/>
        </w:numPr>
        <w:ind w:left="720" w:hanging="360"/>
        <w:rPr>
          <w:color w:val="0000ff"/>
        </w:rPr>
      </w:pPr>
      <w:r w:rsidDel="00000000" w:rsidR="00000000" w:rsidRPr="00000000">
        <w:rPr>
          <w:color w:val="0000ff"/>
          <w:rtl w:val="0"/>
        </w:rPr>
        <w:t xml:space="preserve">Format:</w:t>
      </w:r>
    </w:p>
    <w:p w:rsidR="00000000" w:rsidDel="00000000" w:rsidP="00000000" w:rsidRDefault="00000000" w:rsidRPr="00000000" w14:paraId="0000009D">
      <w:pPr>
        <w:numPr>
          <w:ilvl w:val="1"/>
          <w:numId w:val="15"/>
        </w:numPr>
        <w:ind w:left="1440" w:hanging="360"/>
        <w:rPr>
          <w:b w:val="1"/>
          <w:color w:val="0000ff"/>
        </w:rPr>
      </w:pPr>
      <w:r w:rsidDel="00000000" w:rsidR="00000000" w:rsidRPr="00000000">
        <w:rPr>
          <w:b w:val="1"/>
          <w:color w:val="0000ff"/>
          <w:rtl w:val="0"/>
        </w:rPr>
        <w:t xml:space="preserve">Header</w:t>
      </w:r>
    </w:p>
    <w:p w:rsidR="00000000" w:rsidDel="00000000" w:rsidP="00000000" w:rsidRDefault="00000000" w:rsidRPr="00000000" w14:paraId="0000009E">
      <w:pPr>
        <w:ind w:left="1440" w:firstLine="0"/>
        <w:rPr>
          <w:color w:val="0000ff"/>
        </w:rPr>
      </w:pPr>
      <w:r w:rsidDel="00000000" w:rsidR="00000000" w:rsidRPr="00000000">
        <w:rPr>
          <w:color w:val="0000ff"/>
          <w:rtl w:val="0"/>
        </w:rPr>
        <w:t xml:space="preserve">We have a header at the top where you address the letter to the hiring manager and company. Include the date and address.</w:t>
      </w:r>
    </w:p>
    <w:p w:rsidR="00000000" w:rsidDel="00000000" w:rsidP="00000000" w:rsidRDefault="00000000" w:rsidRPr="00000000" w14:paraId="0000009F">
      <w:pPr>
        <w:numPr>
          <w:ilvl w:val="1"/>
          <w:numId w:val="15"/>
        </w:numPr>
        <w:ind w:left="1440" w:hanging="360"/>
        <w:rPr>
          <w:b w:val="1"/>
          <w:color w:val="0000ff"/>
        </w:rPr>
      </w:pPr>
      <w:r w:rsidDel="00000000" w:rsidR="00000000" w:rsidRPr="00000000">
        <w:rPr>
          <w:b w:val="1"/>
          <w:color w:val="0000ff"/>
          <w:rtl w:val="0"/>
        </w:rPr>
        <w:t xml:space="preserve">Salutation</w:t>
      </w:r>
    </w:p>
    <w:p w:rsidR="00000000" w:rsidDel="00000000" w:rsidP="00000000" w:rsidRDefault="00000000" w:rsidRPr="00000000" w14:paraId="000000A0">
      <w:pPr>
        <w:ind w:left="1440" w:firstLine="0"/>
        <w:rPr>
          <w:color w:val="0000ff"/>
        </w:rPr>
      </w:pPr>
      <w:r w:rsidDel="00000000" w:rsidR="00000000" w:rsidRPr="00000000">
        <w:rPr>
          <w:color w:val="0000ff"/>
          <w:rtl w:val="0"/>
        </w:rPr>
        <w:t xml:space="preserve">Use one line where you greet the reader</w:t>
      </w:r>
    </w:p>
    <w:p w:rsidR="00000000" w:rsidDel="00000000" w:rsidP="00000000" w:rsidRDefault="00000000" w:rsidRPr="00000000" w14:paraId="000000A1">
      <w:pPr>
        <w:numPr>
          <w:ilvl w:val="1"/>
          <w:numId w:val="15"/>
        </w:numPr>
        <w:ind w:left="1440" w:hanging="360"/>
        <w:rPr>
          <w:b w:val="1"/>
          <w:color w:val="0000ff"/>
        </w:rPr>
      </w:pPr>
      <w:r w:rsidDel="00000000" w:rsidR="00000000" w:rsidRPr="00000000">
        <w:rPr>
          <w:b w:val="1"/>
          <w:color w:val="0000ff"/>
          <w:rtl w:val="0"/>
        </w:rPr>
        <w:t xml:space="preserve">Introduction</w:t>
      </w:r>
    </w:p>
    <w:p w:rsidR="00000000" w:rsidDel="00000000" w:rsidP="00000000" w:rsidRDefault="00000000" w:rsidRPr="00000000" w14:paraId="000000A2">
      <w:pPr>
        <w:ind w:left="1440" w:firstLine="0"/>
        <w:rPr>
          <w:color w:val="0000ff"/>
        </w:rPr>
      </w:pPr>
      <w:r w:rsidDel="00000000" w:rsidR="00000000" w:rsidRPr="00000000">
        <w:rPr>
          <w:color w:val="0000ff"/>
          <w:rtl w:val="0"/>
        </w:rPr>
        <w:t xml:space="preserve">Explain that you are applying for job XYZ. You believe your experience and education make you a good candidate. You’re excited at the idea of working with this company. </w:t>
      </w:r>
    </w:p>
    <w:p w:rsidR="00000000" w:rsidDel="00000000" w:rsidP="00000000" w:rsidRDefault="00000000" w:rsidRPr="00000000" w14:paraId="000000A3">
      <w:pPr>
        <w:numPr>
          <w:ilvl w:val="1"/>
          <w:numId w:val="15"/>
        </w:numPr>
        <w:ind w:left="1440" w:hanging="360"/>
        <w:rPr>
          <w:b w:val="1"/>
          <w:color w:val="0000ff"/>
        </w:rPr>
      </w:pPr>
      <w:r w:rsidDel="00000000" w:rsidR="00000000" w:rsidRPr="00000000">
        <w:rPr>
          <w:b w:val="1"/>
          <w:color w:val="0000ff"/>
          <w:rtl w:val="0"/>
        </w:rPr>
        <w:t xml:space="preserve">Body</w:t>
      </w:r>
    </w:p>
    <w:p w:rsidR="00000000" w:rsidDel="00000000" w:rsidP="00000000" w:rsidRDefault="00000000" w:rsidRPr="00000000" w14:paraId="000000A4">
      <w:pPr>
        <w:ind w:left="1440" w:firstLine="0"/>
        <w:rPr>
          <w:color w:val="0000ff"/>
        </w:rPr>
      </w:pPr>
      <w:r w:rsidDel="00000000" w:rsidR="00000000" w:rsidRPr="00000000">
        <w:rPr>
          <w:color w:val="0000ff"/>
          <w:rtl w:val="0"/>
        </w:rPr>
        <w:t xml:space="preserve">Again, organize this by topic so you share your most relevant skills and experience first. You may have space to clearly describe 3-4 skills and experiences here. </w:t>
      </w:r>
    </w:p>
    <w:p w:rsidR="00000000" w:rsidDel="00000000" w:rsidP="00000000" w:rsidRDefault="00000000" w:rsidRPr="00000000" w14:paraId="000000A5">
      <w:pPr>
        <w:numPr>
          <w:ilvl w:val="1"/>
          <w:numId w:val="15"/>
        </w:numPr>
        <w:ind w:left="1440" w:hanging="360"/>
        <w:rPr>
          <w:b w:val="1"/>
          <w:color w:val="0000ff"/>
        </w:rPr>
      </w:pPr>
      <w:r w:rsidDel="00000000" w:rsidR="00000000" w:rsidRPr="00000000">
        <w:rPr>
          <w:b w:val="1"/>
          <w:color w:val="0000ff"/>
          <w:rtl w:val="0"/>
        </w:rPr>
        <w:t xml:space="preserve">Conclusion</w:t>
      </w:r>
    </w:p>
    <w:p w:rsidR="00000000" w:rsidDel="00000000" w:rsidP="00000000" w:rsidRDefault="00000000" w:rsidRPr="00000000" w14:paraId="000000A6">
      <w:pPr>
        <w:ind w:left="1440" w:firstLine="0"/>
        <w:rPr>
          <w:color w:val="0000ff"/>
        </w:rPr>
      </w:pPr>
      <w:r w:rsidDel="00000000" w:rsidR="00000000" w:rsidRPr="00000000">
        <w:rPr>
          <w:color w:val="0000ff"/>
          <w:rtl w:val="0"/>
        </w:rPr>
        <w:t xml:space="preserve">End with a statement reiterating your interest in the job. Explain how your experiences can help them!</w:t>
      </w:r>
    </w:p>
    <w:p w:rsidR="00000000" w:rsidDel="00000000" w:rsidP="00000000" w:rsidRDefault="00000000" w:rsidRPr="00000000" w14:paraId="000000A7">
      <w:pPr>
        <w:numPr>
          <w:ilvl w:val="1"/>
          <w:numId w:val="15"/>
        </w:numPr>
        <w:ind w:left="1440" w:hanging="360"/>
        <w:rPr>
          <w:b w:val="1"/>
          <w:color w:val="0000ff"/>
        </w:rPr>
      </w:pPr>
      <w:r w:rsidDel="00000000" w:rsidR="00000000" w:rsidRPr="00000000">
        <w:rPr>
          <w:b w:val="1"/>
          <w:color w:val="0000ff"/>
          <w:rtl w:val="0"/>
        </w:rPr>
        <w:t xml:space="preserve">Signature</w:t>
      </w:r>
    </w:p>
    <w:p w:rsidR="00000000" w:rsidDel="00000000" w:rsidP="00000000" w:rsidRDefault="00000000" w:rsidRPr="00000000" w14:paraId="000000A8">
      <w:pPr>
        <w:ind w:left="1440" w:firstLine="0"/>
        <w:rPr>
          <w:color w:val="0000ff"/>
        </w:rPr>
      </w:pPr>
      <w:r w:rsidDel="00000000" w:rsidR="00000000" w:rsidRPr="00000000">
        <w:rPr>
          <w:color w:val="0000ff"/>
          <w:rtl w:val="0"/>
        </w:rPr>
        <w:t xml:space="preserve">Finally, conclude with your name and contact information. Most importantly, don’t forget to edit. </w:t>
      </w:r>
      <w:r w:rsidDel="00000000" w:rsidR="00000000" w:rsidRPr="00000000">
        <w:rPr>
          <w:color w:val="0000ff"/>
          <w:rtl w:val="0"/>
        </w:rPr>
        <w:t xml:space="preserve">Review a checklist like the one linked in these slides before you submit to make sure you don’t forget anything.</w:t>
      </w:r>
    </w:p>
    <w:p w:rsidR="00000000" w:rsidDel="00000000" w:rsidP="00000000" w:rsidRDefault="00000000" w:rsidRPr="00000000" w14:paraId="000000A9">
      <w:pPr>
        <w:numPr>
          <w:ilvl w:val="0"/>
          <w:numId w:val="15"/>
        </w:numPr>
        <w:ind w:left="720" w:hanging="360"/>
        <w:rPr>
          <w:color w:val="0000ff"/>
        </w:rPr>
      </w:pPr>
      <w:r w:rsidDel="00000000" w:rsidR="00000000" w:rsidRPr="00000000">
        <w:rPr>
          <w:color w:val="0000ff"/>
          <w:rtl w:val="0"/>
        </w:rPr>
        <w:t xml:space="preserve">One final note - yes, you can use ChatGPT to write a cover letter for you. Keep in mind, however, that you need to proofread the document before submitting. Without a personalized and individual touch, your letter might read a bit weird. Sound like yourself, not a robot. The hiring manager will be able to tell if you didn’t put 100% into the application. </w:t>
      </w:r>
    </w:p>
    <w:p w:rsidR="00000000" w:rsidDel="00000000" w:rsidP="00000000" w:rsidRDefault="00000000" w:rsidRPr="00000000" w14:paraId="000000AA">
      <w:pPr>
        <w:numPr>
          <w:ilvl w:val="0"/>
          <w:numId w:val="15"/>
        </w:numPr>
        <w:ind w:left="720" w:hanging="360"/>
      </w:pPr>
      <w:r w:rsidDel="00000000" w:rsidR="00000000" w:rsidRPr="00000000">
        <w:rPr>
          <w:rtl w:val="0"/>
        </w:rPr>
        <w:t xml:space="preserve">Share the </w:t>
      </w:r>
      <w:r w:rsidDel="00000000" w:rsidR="00000000" w:rsidRPr="00000000">
        <w:rPr>
          <w:rtl w:val="0"/>
        </w:rPr>
        <w:t xml:space="preserve">Cover Letter Exercise worksheet in the chat. </w:t>
      </w:r>
      <w:r w:rsidDel="00000000" w:rsidR="00000000" w:rsidRPr="00000000">
        <w:rPr>
          <w:rtl w:val="0"/>
        </w:rPr>
      </w:r>
    </w:p>
    <w:p w:rsidR="00000000" w:rsidDel="00000000" w:rsidP="00000000" w:rsidRDefault="00000000" w:rsidRPr="00000000" w14:paraId="000000AB">
      <w:pPr>
        <w:ind w:left="0" w:firstLine="0"/>
        <w:rPr/>
      </w:pPr>
      <w:r w:rsidDel="00000000" w:rsidR="00000000" w:rsidRPr="00000000">
        <w:rPr>
          <w:rtl w:val="0"/>
        </w:rPr>
      </w:r>
    </w:p>
    <w:p w:rsidR="00000000" w:rsidDel="00000000" w:rsidP="00000000" w:rsidRDefault="00000000" w:rsidRPr="00000000" w14:paraId="000000AC">
      <w:pPr>
        <w:ind w:left="0" w:firstLine="0"/>
        <w:rPr/>
      </w:pPr>
      <w:r w:rsidDel="00000000" w:rsidR="00000000" w:rsidRPr="00000000">
        <w:rPr>
          <w:b w:val="1"/>
          <w:rtl w:val="0"/>
        </w:rPr>
        <w:t xml:space="preserve">Slide 20 - 5 minutes</w:t>
      </w:r>
      <w:r w:rsidDel="00000000" w:rsidR="00000000" w:rsidRPr="00000000">
        <w:rPr>
          <w:rtl w:val="0"/>
        </w:rPr>
        <w:t xml:space="preserve"> </w:t>
      </w:r>
    </w:p>
    <w:p w:rsidR="00000000" w:rsidDel="00000000" w:rsidP="00000000" w:rsidRDefault="00000000" w:rsidRPr="00000000" w14:paraId="000000AD">
      <w:pPr>
        <w:numPr>
          <w:ilvl w:val="0"/>
          <w:numId w:val="5"/>
        </w:numPr>
        <w:ind w:left="720" w:hanging="360"/>
        <w:rPr>
          <w:color w:val="0000ff"/>
        </w:rPr>
      </w:pPr>
      <w:r w:rsidDel="00000000" w:rsidR="00000000" w:rsidRPr="00000000">
        <w:rPr>
          <w:color w:val="0000ff"/>
          <w:rtl w:val="0"/>
        </w:rPr>
        <w:t xml:space="preserve">So let’s head back into the breakout rooms for our final exercise. You should now have a copy of the Cover Letter Exercise worksheet which has been shared in the chat.</w:t>
      </w:r>
    </w:p>
    <w:p w:rsidR="00000000" w:rsidDel="00000000" w:rsidP="00000000" w:rsidRDefault="00000000" w:rsidRPr="00000000" w14:paraId="000000AE">
      <w:pPr>
        <w:numPr>
          <w:ilvl w:val="0"/>
          <w:numId w:val="5"/>
        </w:numPr>
        <w:ind w:left="720" w:hanging="360"/>
        <w:rPr>
          <w:color w:val="0000ff"/>
        </w:rPr>
      </w:pPr>
      <w:r w:rsidDel="00000000" w:rsidR="00000000" w:rsidRPr="00000000">
        <w:rPr>
          <w:color w:val="0000ff"/>
          <w:rtl w:val="0"/>
        </w:rPr>
        <w:t xml:space="preserve">Make sure to read the instructions carefully before you begin. As before, our team will be here in the main room, so ping us if you have any questions. We’ll also be moving from room to room so that we can answer your questions as we go. </w:t>
      </w:r>
    </w:p>
    <w:p w:rsidR="00000000" w:rsidDel="00000000" w:rsidP="00000000" w:rsidRDefault="00000000" w:rsidRPr="00000000" w14:paraId="000000AF">
      <w:pPr>
        <w:numPr>
          <w:ilvl w:val="0"/>
          <w:numId w:val="5"/>
        </w:numPr>
        <w:ind w:left="720" w:hanging="360"/>
        <w:rPr>
          <w:color w:val="0000ff"/>
        </w:rPr>
      </w:pPr>
      <w:r w:rsidDel="00000000" w:rsidR="00000000" w:rsidRPr="00000000">
        <w:rPr>
          <w:color w:val="0000ff"/>
          <w:rtl w:val="0"/>
        </w:rPr>
        <w:t xml:space="preserve">We’ll come back to the main room in 5 minutes, and we’ll answer any final questions you might have about cover letters and professional communications.</w:t>
      </w:r>
    </w:p>
    <w:p w:rsidR="00000000" w:rsidDel="00000000" w:rsidP="00000000" w:rsidRDefault="00000000" w:rsidRPr="00000000" w14:paraId="000000B0">
      <w:pPr>
        <w:numPr>
          <w:ilvl w:val="0"/>
          <w:numId w:val="5"/>
        </w:numPr>
        <w:ind w:left="720" w:hanging="360"/>
        <w:rPr>
          <w:color w:val="0000ff"/>
        </w:rPr>
      </w:pPr>
      <w:r w:rsidDel="00000000" w:rsidR="00000000" w:rsidRPr="00000000">
        <w:rPr>
          <w:color w:val="0000ff"/>
          <w:rtl w:val="0"/>
        </w:rPr>
        <w:t xml:space="preserve">Sound good? Does anyone have any questions? </w:t>
      </w:r>
      <w:r w:rsidDel="00000000" w:rsidR="00000000" w:rsidRPr="00000000">
        <w:rPr>
          <w:rtl w:val="0"/>
        </w:rPr>
        <w:br w:type="textWrapping"/>
      </w:r>
    </w:p>
    <w:p w:rsidR="00000000" w:rsidDel="00000000" w:rsidP="00000000" w:rsidRDefault="00000000" w:rsidRPr="00000000" w14:paraId="000000B1">
      <w:pPr>
        <w:ind w:left="0" w:firstLine="0"/>
        <w:rPr>
          <w:b w:val="1"/>
        </w:rPr>
      </w:pPr>
      <w:r w:rsidDel="00000000" w:rsidR="00000000" w:rsidRPr="00000000">
        <w:rPr>
          <w:rtl w:val="0"/>
        </w:rPr>
      </w:r>
    </w:p>
    <w:p w:rsidR="00000000" w:rsidDel="00000000" w:rsidP="00000000" w:rsidRDefault="00000000" w:rsidRPr="00000000" w14:paraId="000000B2">
      <w:pPr>
        <w:ind w:left="0" w:firstLine="0"/>
        <w:rPr>
          <w:b w:val="1"/>
        </w:rPr>
      </w:pPr>
      <w:r w:rsidDel="00000000" w:rsidR="00000000" w:rsidRPr="00000000">
        <w:rPr>
          <w:rtl w:val="0"/>
        </w:rPr>
      </w:r>
    </w:p>
    <w:p w:rsidR="00000000" w:rsidDel="00000000" w:rsidP="00000000" w:rsidRDefault="00000000" w:rsidRPr="00000000" w14:paraId="000000B3">
      <w:pPr>
        <w:ind w:left="0" w:firstLine="0"/>
        <w:rPr/>
      </w:pPr>
      <w:r w:rsidDel="00000000" w:rsidR="00000000" w:rsidRPr="00000000">
        <w:rPr>
          <w:b w:val="1"/>
          <w:rtl w:val="0"/>
        </w:rPr>
        <w:t xml:space="preserve">5 minutes</w:t>
      </w:r>
      <w:r w:rsidDel="00000000" w:rsidR="00000000" w:rsidRPr="00000000">
        <w:rPr>
          <w:rtl w:val="0"/>
        </w:rPr>
        <w:t xml:space="preserve"> for group discussion and review</w:t>
      </w:r>
    </w:p>
    <w:p w:rsidR="00000000" w:rsidDel="00000000" w:rsidP="00000000" w:rsidRDefault="00000000" w:rsidRPr="00000000" w14:paraId="000000B4">
      <w:pPr>
        <w:rPr/>
      </w:pPr>
      <w:r w:rsidDel="00000000" w:rsidR="00000000" w:rsidRPr="00000000">
        <w:rPr>
          <w:rtl w:val="0"/>
        </w:rPr>
        <w:t xml:space="preserve">Bring everyone back together to discuss what they found in the breakout rooms. You may wish to share your screen with a blank version of the worksheet showing. You can edit the document live and answer questions as you go. </w:t>
      </w:r>
    </w:p>
    <w:p w:rsidR="00000000" w:rsidDel="00000000" w:rsidP="00000000" w:rsidRDefault="00000000" w:rsidRPr="00000000" w14:paraId="000000B5">
      <w:pPr>
        <w:ind w:left="0" w:firstLine="0"/>
        <w:rPr/>
      </w:pPr>
      <w:r w:rsidDel="00000000" w:rsidR="00000000" w:rsidRPr="00000000">
        <w:rPr>
          <w:rtl w:val="0"/>
        </w:rPr>
      </w:r>
    </w:p>
    <w:p w:rsidR="00000000" w:rsidDel="00000000" w:rsidP="00000000" w:rsidRDefault="00000000" w:rsidRPr="00000000" w14:paraId="000000B6">
      <w:pPr>
        <w:ind w:left="0" w:firstLine="0"/>
        <w:rPr>
          <w:b w:val="1"/>
        </w:rPr>
      </w:pPr>
      <w:r w:rsidDel="00000000" w:rsidR="00000000" w:rsidRPr="00000000">
        <w:rPr>
          <w:b w:val="1"/>
          <w:rtl w:val="0"/>
        </w:rPr>
        <w:t xml:space="preserve">Slide 21 - 2 minutes</w:t>
      </w:r>
    </w:p>
    <w:p w:rsidR="00000000" w:rsidDel="00000000" w:rsidP="00000000" w:rsidRDefault="00000000" w:rsidRPr="00000000" w14:paraId="000000B7">
      <w:pPr>
        <w:numPr>
          <w:ilvl w:val="0"/>
          <w:numId w:val="11"/>
        </w:numPr>
        <w:ind w:left="720" w:hanging="360"/>
      </w:pPr>
      <w:r w:rsidDel="00000000" w:rsidR="00000000" w:rsidRPr="00000000">
        <w:rPr>
          <w:rtl w:val="0"/>
        </w:rPr>
        <w:t xml:space="preserve">Ask participants how the breakout session went and what could have gone better.</w:t>
      </w:r>
    </w:p>
    <w:p w:rsidR="00000000" w:rsidDel="00000000" w:rsidP="00000000" w:rsidRDefault="00000000" w:rsidRPr="00000000" w14:paraId="000000B8">
      <w:pPr>
        <w:numPr>
          <w:ilvl w:val="0"/>
          <w:numId w:val="11"/>
        </w:numPr>
        <w:ind w:left="720" w:hanging="360"/>
      </w:pPr>
      <w:r w:rsidDel="00000000" w:rsidR="00000000" w:rsidRPr="00000000">
        <w:rPr>
          <w:rtl w:val="0"/>
        </w:rPr>
        <w:t xml:space="preserve">Remind everyone to stay in touch with the PNB Group over </w:t>
      </w:r>
      <w:hyperlink r:id="rId21">
        <w:r w:rsidDel="00000000" w:rsidR="00000000" w:rsidRPr="00000000">
          <w:rPr>
            <w:color w:val="1155cc"/>
            <w:u w:val="single"/>
            <w:rtl w:val="0"/>
          </w:rPr>
          <w:t xml:space="preserve">LinkedIn</w:t>
        </w:r>
      </w:hyperlink>
      <w:r w:rsidDel="00000000" w:rsidR="00000000" w:rsidRPr="00000000">
        <w:rPr>
          <w:rtl w:val="0"/>
        </w:rPr>
        <w:t xml:space="preserve"> between meetings.</w:t>
      </w:r>
    </w:p>
    <w:p w:rsidR="00000000" w:rsidDel="00000000" w:rsidP="00000000" w:rsidRDefault="00000000" w:rsidRPr="00000000" w14:paraId="000000B9">
      <w:pPr>
        <w:numPr>
          <w:ilvl w:val="0"/>
          <w:numId w:val="11"/>
        </w:numPr>
        <w:ind w:left="720" w:hanging="360"/>
      </w:pPr>
      <w:r w:rsidDel="00000000" w:rsidR="00000000" w:rsidRPr="00000000">
        <w:rPr>
          <w:rtl w:val="0"/>
        </w:rPr>
        <w:t xml:space="preserve">Thank your colleagues who co-facilitated the event with you! </w:t>
      </w:r>
    </w:p>
    <w:p w:rsidR="00000000" w:rsidDel="00000000" w:rsidP="00000000" w:rsidRDefault="00000000" w:rsidRPr="00000000" w14:paraId="000000BA">
      <w:pPr>
        <w:numPr>
          <w:ilvl w:val="0"/>
          <w:numId w:val="11"/>
        </w:numPr>
        <w:ind w:left="720" w:hanging="360"/>
      </w:pPr>
      <w:r w:rsidDel="00000000" w:rsidR="00000000" w:rsidRPr="00000000">
        <w:rPr>
          <w:rtl w:val="0"/>
        </w:rPr>
        <w:t xml:space="preserve">Thank everyone for joining!</w:t>
      </w:r>
      <w:r w:rsidDel="00000000" w:rsidR="00000000" w:rsidRPr="00000000">
        <w:rPr>
          <w:rtl w:val="0"/>
        </w:rPr>
      </w:r>
    </w:p>
    <w:sectPr>
      <w:headerReference r:id="rId22" w:type="default"/>
      <w:footerReference r:id="rId23"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E">
    <w:pPr>
      <w:jc w:val="right"/>
      <w:rPr>
        <w:sz w:val="20"/>
        <w:szCs w:val="20"/>
      </w:rPr>
    </w:pP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B">
    <w:pPr>
      <w:rPr>
        <w:color w:val="666666"/>
      </w:rPr>
    </w:pPr>
    <w:r w:rsidDel="00000000" w:rsidR="00000000" w:rsidRPr="00000000">
      <w:rPr>
        <w:color w:val="666666"/>
        <w:rtl w:val="0"/>
      </w:rPr>
      <w:t xml:space="preserve">NEBDHub’s Portfolio &amp; Network Building Group</w:t>
    </w:r>
  </w:p>
  <w:p w:rsidR="00000000" w:rsidDel="00000000" w:rsidP="00000000" w:rsidRDefault="00000000" w:rsidRPr="00000000" w14:paraId="000000BC">
    <w:pPr>
      <w:rPr/>
    </w:pPr>
    <w:r w:rsidDel="00000000" w:rsidR="00000000" w:rsidRPr="00000000">
      <w:rPr>
        <w:color w:val="666666"/>
        <w:rtl w:val="0"/>
      </w:rPr>
      <w:t xml:space="preserve">Professional Communications Session - Workshop Leader Instructions</w:t>
    </w:r>
    <w:r w:rsidDel="00000000" w:rsidR="00000000" w:rsidRPr="00000000">
      <w:rPr>
        <w:rtl w:val="0"/>
      </w:rPr>
      <w:br w:type="textWrapping"/>
    </w:r>
    <w:hyperlink r:id="rId1">
      <w:r w:rsidDel="00000000" w:rsidR="00000000" w:rsidRPr="00000000">
        <w:rPr>
          <w:color w:val="1155cc"/>
          <w:u w:val="single"/>
          <w:rtl w:val="0"/>
        </w:rPr>
        <w:t xml:space="preserve">https://nebigdatahub.org/pnb-group/</w:t>
      </w:r>
    </w:hyperlink>
    <w:r w:rsidDel="00000000" w:rsidR="00000000" w:rsidRPr="00000000">
      <w:rPr>
        <w:rtl w:val="0"/>
      </w:rPr>
    </w:r>
  </w:p>
  <w:p w:rsidR="00000000" w:rsidDel="00000000" w:rsidP="00000000" w:rsidRDefault="00000000" w:rsidRPr="00000000" w14:paraId="000000B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asana.com/resources/effective-communication-workplace" TargetMode="External"/><Relationship Id="rId11" Type="http://schemas.openxmlformats.org/officeDocument/2006/relationships/hyperlink" Target="https://nebigdatahub.org/wp-content/uploads/2024/11/Cover-Letter-Exercise_-Blank.docx" TargetMode="External"/><Relationship Id="rId22" Type="http://schemas.openxmlformats.org/officeDocument/2006/relationships/header" Target="header1.xml"/><Relationship Id="rId10" Type="http://schemas.openxmlformats.org/officeDocument/2006/relationships/hyperlink" Target="https://nebigdatahub.org/wp-content/uploads/2024/11/Email-Exercise_-Answer-Key.docx" TargetMode="External"/><Relationship Id="rId21" Type="http://schemas.openxmlformats.org/officeDocument/2006/relationships/hyperlink" Target="https://www.linkedin.com/groups/13009480/" TargetMode="External"/><Relationship Id="rId13" Type="http://schemas.openxmlformats.org/officeDocument/2006/relationships/hyperlink" Target="mailto:contact@nebigdatahub.org" TargetMode="External"/><Relationship Id="rId12" Type="http://schemas.openxmlformats.org/officeDocument/2006/relationships/hyperlink" Target="https://nebigdatahub.org/wp-content/uploads/2024/11/Cover-Letter-Exercise_-Answer-Key.docx" TargetMode="External"/><Relationship Id="rId23"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nebigdatahub.org/wp-content/uploads/2024/11/Email-Exercise_-Blank.docx" TargetMode="External"/><Relationship Id="rId15" Type="http://schemas.openxmlformats.org/officeDocument/2006/relationships/hyperlink" Target="https://support.zoom.com/hc/en/article?id=zm_kb&amp;sysparm_article=KB0062540" TargetMode="External"/><Relationship Id="rId14" Type="http://schemas.openxmlformats.org/officeDocument/2006/relationships/hyperlink" Target="mailto:contact@nebigdatahub.org" TargetMode="External"/><Relationship Id="rId17" Type="http://schemas.openxmlformats.org/officeDocument/2006/relationships/hyperlink" Target="mailto:contact@nebigdatahub.org" TargetMode="External"/><Relationship Id="rId16" Type="http://schemas.openxmlformats.org/officeDocument/2006/relationships/hyperlink" Target="https://www.linkedin.com/groups/13009480/" TargetMode="External"/><Relationship Id="rId5" Type="http://schemas.openxmlformats.org/officeDocument/2006/relationships/styles" Target="styles.xml"/><Relationship Id="rId19" Type="http://schemas.openxmlformats.org/officeDocument/2006/relationships/hyperlink" Target="https://www.linkedin.com/groups/13009480/" TargetMode="External"/><Relationship Id="rId6" Type="http://schemas.openxmlformats.org/officeDocument/2006/relationships/image" Target="media/image1.png"/><Relationship Id="rId18" Type="http://schemas.openxmlformats.org/officeDocument/2006/relationships/hyperlink" Target="https://covidinfocommons.datascience.columbia.edu/content/student-working-group" TargetMode="External"/><Relationship Id="rId7" Type="http://schemas.openxmlformats.org/officeDocument/2006/relationships/hyperlink" Target="https://nebigdatahub.org/pnb-group/" TargetMode="External"/><Relationship Id="rId8" Type="http://schemas.openxmlformats.org/officeDocument/2006/relationships/hyperlink" Target="https://nebigdatahub.org/wp-content/uploads/2024/11/PNB-Presentation.pptx"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nebigdatahub.org/pnb-grou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